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5939" w14:textId="5549C450" w:rsidR="00505DE9" w:rsidRPr="0063088B" w:rsidRDefault="002C1FCB" w:rsidP="00CA4D35">
      <w:pPr>
        <w:rPr>
          <w:b/>
          <w:sz w:val="30"/>
          <w:szCs w:val="30"/>
        </w:rPr>
      </w:pPr>
      <w:r>
        <w:rPr>
          <w:noProof/>
        </w:rPr>
        <w:drawing>
          <wp:anchor distT="0" distB="0" distL="114300" distR="114300" simplePos="0" relativeHeight="251658240" behindDoc="0" locked="0" layoutInCell="1" allowOverlap="1" wp14:anchorId="3AC41307" wp14:editId="6B096F24">
            <wp:simplePos x="0" y="0"/>
            <wp:positionH relativeFrom="margin">
              <wp:align>right</wp:align>
            </wp:positionH>
            <wp:positionV relativeFrom="paragraph">
              <wp:posOffset>217</wp:posOffset>
            </wp:positionV>
            <wp:extent cx="4171950" cy="4118394"/>
            <wp:effectExtent l="0" t="0" r="0" b="0"/>
            <wp:wrapSquare wrapText="bothSides"/>
            <wp:docPr id="1" name="Picture 1" descr="The 10 Essential Public Health Services (EPHS) describe the public health activities that all communities should undertake. For the past 25 years, the EPHS have served as a well-recognized framework for carrying out the mission of public health. The EPHS framework was originally released in 1994 and more recently updated in 2020. The revised version is intended to bring the framework in line with current and future public health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0 Essential Public Health Services (EPHS) describe the public health activities that all communities should undertake. For the past 25 years, the EPHS have served as a well-recognized framework for carrying out the mission of public health. The EPHS framework was originally released in 1994 and more recently updated in 2020. The revised version is intended to bring the framework in line with current and future public health practice."/>
                    <pic:cNvPicPr>
                      <a:picLocks noChangeAspect="1" noChangeArrowheads="1"/>
                    </pic:cNvPicPr>
                  </pic:nvPicPr>
                  <pic:blipFill rotWithShape="1">
                    <a:blip r:embed="rId10" cstate="print">
                      <a:clrChange>
                        <a:clrFrom>
                          <a:srgbClr val="F2F2F2"/>
                        </a:clrFrom>
                        <a:clrTo>
                          <a:srgbClr val="F2F2F2">
                            <a:alpha val="0"/>
                          </a:srgbClr>
                        </a:clrTo>
                      </a:clrChange>
                      <a:extLst>
                        <a:ext uri="{28A0092B-C50C-407E-A947-70E740481C1C}">
                          <a14:useLocalDpi xmlns:a14="http://schemas.microsoft.com/office/drawing/2010/main" val="0"/>
                        </a:ext>
                      </a:extLst>
                    </a:blip>
                    <a:srcRect l="29514"/>
                    <a:stretch/>
                  </pic:blipFill>
                  <pic:spPr bwMode="auto">
                    <a:xfrm>
                      <a:off x="0" y="0"/>
                      <a:ext cx="4171950" cy="4118394"/>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5DE9" w:rsidRPr="04ED9D35">
        <w:rPr>
          <w:b/>
          <w:bCs/>
          <w:sz w:val="30"/>
          <w:szCs w:val="30"/>
        </w:rPr>
        <w:t>Ideas for Tribal Public Health Approaches to Address: DEMENTIA</w:t>
      </w:r>
    </w:p>
    <w:p w14:paraId="571AAAF1" w14:textId="515A824C" w:rsidR="00A70ACF" w:rsidRPr="00A70ACF" w:rsidRDefault="00505DE9" w:rsidP="00A70ACF">
      <w:pPr>
        <w:pStyle w:val="Heading1"/>
      </w:pPr>
      <w:r w:rsidRPr="00996254">
        <w:t>Assess &amp; Monitor Population Health</w:t>
      </w:r>
    </w:p>
    <w:p w14:paraId="718CC924" w14:textId="55F3319E" w:rsidR="00A70ACF" w:rsidRPr="006800A1" w:rsidRDefault="00A70ACF" w:rsidP="006800A1">
      <w:pPr>
        <w:pStyle w:val="ListParagraph"/>
        <w:numPr>
          <w:ilvl w:val="0"/>
          <w:numId w:val="11"/>
        </w:numPr>
        <w:rPr>
          <w:rFonts w:cstheme="minorHAnsi"/>
          <w:color w:val="000000" w:themeColor="text1"/>
          <w:sz w:val="24"/>
          <w:szCs w:val="24"/>
        </w:rPr>
      </w:pPr>
      <w:r w:rsidRPr="006800A1">
        <w:rPr>
          <w:rFonts w:cstheme="minorHAnsi"/>
          <w:color w:val="000000" w:themeColor="text1"/>
          <w:sz w:val="24"/>
          <w:szCs w:val="24"/>
        </w:rPr>
        <w:t xml:space="preserve">Implement </w:t>
      </w:r>
      <w:r w:rsidR="00677F36">
        <w:rPr>
          <w:rFonts w:cstheme="minorHAnsi"/>
          <w:color w:val="000000" w:themeColor="text1"/>
          <w:sz w:val="24"/>
          <w:szCs w:val="24"/>
        </w:rPr>
        <w:t xml:space="preserve">these </w:t>
      </w:r>
      <w:r w:rsidRPr="006800A1">
        <w:rPr>
          <w:rFonts w:cstheme="minorHAnsi"/>
          <w:color w:val="000000" w:themeColor="text1"/>
          <w:sz w:val="24"/>
          <w:szCs w:val="24"/>
        </w:rPr>
        <w:t xml:space="preserve">strategies from the </w:t>
      </w:r>
      <w:hyperlink r:id="rId11" w:history="1">
        <w:r w:rsidRPr="006800A1">
          <w:rPr>
            <w:rStyle w:val="Hyperlink"/>
            <w:rFonts w:cstheme="minorHAnsi"/>
            <w:sz w:val="24"/>
            <w:szCs w:val="24"/>
          </w:rPr>
          <w:t>Healthy Brain Initiative Road Map for Indian Country</w:t>
        </w:r>
      </w:hyperlink>
    </w:p>
    <w:p w14:paraId="52855CD8" w14:textId="770D42C3" w:rsidR="00A70ACF" w:rsidRDefault="00A70ACF" w:rsidP="00EF6224">
      <w:pPr>
        <w:pStyle w:val="ListParagraph"/>
        <w:numPr>
          <w:ilvl w:val="0"/>
          <w:numId w:val="9"/>
        </w:numPr>
        <w:rPr>
          <w:sz w:val="24"/>
          <w:szCs w:val="24"/>
        </w:rPr>
      </w:pPr>
      <w:r w:rsidRPr="00A70ACF">
        <w:rPr>
          <w:sz w:val="24"/>
          <w:szCs w:val="24"/>
        </w:rPr>
        <w:t xml:space="preserve">Support collection and use of local data on dementia and caregiving in AI/AN communities to </w:t>
      </w:r>
      <w:r w:rsidR="00A32E60">
        <w:rPr>
          <w:sz w:val="24"/>
          <w:szCs w:val="24"/>
        </w:rPr>
        <w:t xml:space="preserve">help with planning, </w:t>
      </w:r>
      <w:r w:rsidR="00A46642">
        <w:rPr>
          <w:sz w:val="24"/>
          <w:szCs w:val="24"/>
        </w:rPr>
        <w:t>examples of ideas include:</w:t>
      </w:r>
      <w:r w:rsidRPr="00A70ACF">
        <w:rPr>
          <w:sz w:val="24"/>
          <w:szCs w:val="24"/>
        </w:rPr>
        <w:t xml:space="preserve"> </w:t>
      </w:r>
    </w:p>
    <w:p w14:paraId="1ECE4C1C" w14:textId="430AA122" w:rsidR="00D54F5E" w:rsidRPr="00B102BF" w:rsidRDefault="00D54F5E" w:rsidP="00EF6224">
      <w:pPr>
        <w:pStyle w:val="ListParagraph"/>
        <w:numPr>
          <w:ilvl w:val="1"/>
          <w:numId w:val="9"/>
        </w:numPr>
        <w:rPr>
          <w:rFonts w:cstheme="minorHAnsi"/>
          <w:color w:val="000000" w:themeColor="text1"/>
          <w:sz w:val="24"/>
          <w:szCs w:val="24"/>
        </w:rPr>
      </w:pPr>
      <w:r w:rsidRPr="00B102BF">
        <w:rPr>
          <w:rFonts w:cstheme="minorHAnsi"/>
          <w:color w:val="000000" w:themeColor="text1"/>
          <w:sz w:val="24"/>
          <w:szCs w:val="24"/>
        </w:rPr>
        <w:t xml:space="preserve">Use the </w:t>
      </w:r>
      <w:hyperlink r:id="rId12" w:history="1">
        <w:r w:rsidR="00EB4BE1" w:rsidRPr="00C76535">
          <w:rPr>
            <w:rStyle w:val="Hyperlink"/>
            <w:rFonts w:cstheme="minorHAnsi"/>
            <w:sz w:val="24"/>
            <w:szCs w:val="24"/>
          </w:rPr>
          <w:t>Needs Assessment Toolkit for dementia, cognitive health, and caregiving</w:t>
        </w:r>
      </w:hyperlink>
      <w:r w:rsidR="00EB4BE1" w:rsidRPr="00B102BF">
        <w:rPr>
          <w:rFonts w:cstheme="minorHAnsi"/>
          <w:color w:val="000000" w:themeColor="text1"/>
          <w:sz w:val="24"/>
          <w:szCs w:val="24"/>
        </w:rPr>
        <w:t xml:space="preserve"> from </w:t>
      </w:r>
      <w:r w:rsidR="00B102BF" w:rsidRPr="00B102BF">
        <w:rPr>
          <w:rFonts w:cstheme="minorHAnsi"/>
          <w:color w:val="000000" w:themeColor="text1"/>
          <w:sz w:val="24"/>
          <w:szCs w:val="24"/>
        </w:rPr>
        <w:t>ASTHO</w:t>
      </w:r>
    </w:p>
    <w:p w14:paraId="12EEF0F3" w14:textId="4121B930" w:rsidR="00D54F5E" w:rsidRPr="00996254" w:rsidRDefault="00D54F5E" w:rsidP="00EF6224">
      <w:pPr>
        <w:pStyle w:val="ListParagraph"/>
        <w:numPr>
          <w:ilvl w:val="1"/>
          <w:numId w:val="9"/>
        </w:numPr>
        <w:rPr>
          <w:rFonts w:cstheme="minorHAnsi"/>
          <w:b/>
          <w:bCs/>
          <w:color w:val="000000" w:themeColor="text1"/>
          <w:sz w:val="24"/>
          <w:szCs w:val="24"/>
        </w:rPr>
      </w:pPr>
      <w:r>
        <w:t xml:space="preserve">Use the </w:t>
      </w:r>
      <w:hyperlink r:id="rId13" w:history="1">
        <w:r w:rsidR="00895F46">
          <w:rPr>
            <w:rStyle w:val="Hyperlink"/>
            <w:rFonts w:cstheme="minorHAnsi"/>
            <w:sz w:val="24"/>
            <w:szCs w:val="24"/>
          </w:rPr>
          <w:t>Dementia Capable Communities toolkit from Act on Alzheimer's</w:t>
        </w:r>
      </w:hyperlink>
    </w:p>
    <w:p w14:paraId="277930E9" w14:textId="3CA85972" w:rsidR="00A70ACF" w:rsidRDefault="00A70ACF" w:rsidP="00EF6224">
      <w:pPr>
        <w:pStyle w:val="ListParagraph"/>
        <w:numPr>
          <w:ilvl w:val="1"/>
          <w:numId w:val="9"/>
        </w:numPr>
        <w:rPr>
          <w:rFonts w:cstheme="minorHAnsi"/>
          <w:color w:val="000000" w:themeColor="text1"/>
          <w:sz w:val="24"/>
          <w:szCs w:val="24"/>
        </w:rPr>
      </w:pPr>
      <w:r>
        <w:rPr>
          <w:rFonts w:cstheme="minorHAnsi"/>
          <w:color w:val="000000" w:themeColor="text1"/>
          <w:sz w:val="24"/>
          <w:szCs w:val="24"/>
        </w:rPr>
        <w:t xml:space="preserve">Review relevant Title VI needs assessment data </w:t>
      </w:r>
      <w:r w:rsidR="00A92D2D">
        <w:rPr>
          <w:rFonts w:cstheme="minorHAnsi"/>
          <w:color w:val="000000" w:themeColor="text1"/>
          <w:sz w:val="24"/>
          <w:szCs w:val="24"/>
        </w:rPr>
        <w:t xml:space="preserve">on </w:t>
      </w:r>
      <w:r>
        <w:rPr>
          <w:rFonts w:cstheme="minorHAnsi"/>
          <w:color w:val="000000" w:themeColor="text1"/>
          <w:sz w:val="24"/>
          <w:szCs w:val="24"/>
        </w:rPr>
        <w:t xml:space="preserve">dementia, related chronic conditions, </w:t>
      </w:r>
      <w:r w:rsidR="00A92D2D">
        <w:rPr>
          <w:rFonts w:cstheme="minorHAnsi"/>
          <w:color w:val="000000" w:themeColor="text1"/>
          <w:sz w:val="24"/>
          <w:szCs w:val="24"/>
        </w:rPr>
        <w:t xml:space="preserve">and </w:t>
      </w:r>
      <w:r>
        <w:rPr>
          <w:rFonts w:cstheme="minorHAnsi"/>
          <w:color w:val="000000" w:themeColor="text1"/>
          <w:sz w:val="24"/>
          <w:szCs w:val="24"/>
        </w:rPr>
        <w:t>risk factors</w:t>
      </w:r>
    </w:p>
    <w:p w14:paraId="06C28ADA" w14:textId="09FD0AC1" w:rsidR="00A70ACF" w:rsidRPr="00505DE9" w:rsidRDefault="002C1FCB" w:rsidP="00EF6224">
      <w:pPr>
        <w:pStyle w:val="ListParagraph"/>
        <w:numPr>
          <w:ilvl w:val="1"/>
          <w:numId w:val="9"/>
        </w:numPr>
        <w:rPr>
          <w:rFonts w:cstheme="minorHAnsi"/>
          <w:b/>
          <w:bCs/>
          <w:color w:val="000000" w:themeColor="text1"/>
          <w:sz w:val="24"/>
          <w:szCs w:val="24"/>
        </w:rPr>
      </w:pPr>
      <w:r w:rsidRPr="00513540">
        <w:rPr>
          <w:b/>
          <w:bCs/>
          <w:noProof/>
          <w:sz w:val="30"/>
          <w:szCs w:val="30"/>
        </w:rPr>
        <mc:AlternateContent>
          <mc:Choice Requires="wps">
            <w:drawing>
              <wp:anchor distT="45720" distB="45720" distL="114300" distR="114300" simplePos="0" relativeHeight="251658241" behindDoc="0" locked="0" layoutInCell="1" allowOverlap="1" wp14:anchorId="6DCAC2AC" wp14:editId="15682A96">
                <wp:simplePos x="0" y="0"/>
                <wp:positionH relativeFrom="column">
                  <wp:posOffset>5257800</wp:posOffset>
                </wp:positionH>
                <wp:positionV relativeFrom="paragraph">
                  <wp:posOffset>1097915</wp:posOffset>
                </wp:positionV>
                <wp:extent cx="3268980" cy="128968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289685"/>
                        </a:xfrm>
                        <a:prstGeom prst="rect">
                          <a:avLst/>
                        </a:prstGeom>
                        <a:solidFill>
                          <a:srgbClr val="FFFFFF"/>
                        </a:solidFill>
                        <a:ln w="9525">
                          <a:solidFill>
                            <a:srgbClr val="000000"/>
                          </a:solidFill>
                          <a:miter lim="800000"/>
                          <a:headEnd/>
                          <a:tailEnd/>
                        </a:ln>
                      </wps:spPr>
                      <wps:txbx>
                        <w:txbxContent>
                          <w:p w14:paraId="7DBD1962" w14:textId="4F949D31" w:rsidR="00513540" w:rsidRPr="006916F4" w:rsidRDefault="00513540" w:rsidP="006916F4">
                            <w:pPr>
                              <w:jc w:val="center"/>
                              <w:rPr>
                                <w:b/>
                                <w:bCs/>
                                <w:sz w:val="26"/>
                                <w:szCs w:val="26"/>
                              </w:rPr>
                            </w:pPr>
                            <w:r w:rsidRPr="006916F4">
                              <w:rPr>
                                <w:rStyle w:val="normaltextrun"/>
                                <w:rFonts w:ascii="Calibri" w:hAnsi="Calibri" w:cs="Calibri"/>
                                <w:b/>
                                <w:bCs/>
                                <w:sz w:val="26"/>
                                <w:szCs w:val="26"/>
                              </w:rPr>
                              <w:t xml:space="preserve">Check out this </w:t>
                            </w:r>
                            <w:hyperlink r:id="rId14" w:tgtFrame="_blank" w:history="1">
                              <w:r w:rsidRPr="006916F4">
                                <w:rPr>
                                  <w:rStyle w:val="normaltextrun"/>
                                  <w:rFonts w:ascii="Calibri" w:hAnsi="Calibri" w:cs="Calibri"/>
                                  <w:b/>
                                  <w:bCs/>
                                  <w:color w:val="0563C1"/>
                                  <w:sz w:val="26"/>
                                  <w:szCs w:val="26"/>
                                </w:rPr>
                                <w:t>Planning Guide</w:t>
                              </w:r>
                            </w:hyperlink>
                            <w:r w:rsidRPr="006916F4">
                              <w:rPr>
                                <w:rStyle w:val="normaltextrun"/>
                                <w:rFonts w:ascii="Calibri" w:hAnsi="Calibri" w:cs="Calibri"/>
                                <w:b/>
                                <w:bCs/>
                                <w:sz w:val="26"/>
                                <w:szCs w:val="26"/>
                              </w:rPr>
                              <w:t xml:space="preserve"> </w:t>
                            </w:r>
                            <w:r w:rsidR="00EB4D32" w:rsidRPr="006916F4">
                              <w:rPr>
                                <w:rStyle w:val="normaltextrun"/>
                                <w:rFonts w:ascii="Calibri" w:hAnsi="Calibri" w:cs="Calibri"/>
                                <w:b/>
                                <w:bCs/>
                                <w:sz w:val="26"/>
                                <w:szCs w:val="26"/>
                              </w:rPr>
                              <w:t xml:space="preserve">for </w:t>
                            </w:r>
                            <w:r w:rsidRPr="006916F4">
                              <w:rPr>
                                <w:rStyle w:val="normaltextrun"/>
                                <w:rFonts w:ascii="Calibri" w:hAnsi="Calibri" w:cs="Calibri"/>
                                <w:b/>
                                <w:bCs/>
                                <w:sz w:val="26"/>
                                <w:szCs w:val="26"/>
                              </w:rPr>
                              <w:t xml:space="preserve">public health pros </w:t>
                            </w:r>
                            <w:r w:rsidR="00B16ACC" w:rsidRPr="006916F4">
                              <w:rPr>
                                <w:rStyle w:val="normaltextrun"/>
                                <w:rFonts w:ascii="Calibri" w:hAnsi="Calibri" w:cs="Calibri"/>
                                <w:b/>
                                <w:bCs/>
                                <w:sz w:val="26"/>
                                <w:szCs w:val="26"/>
                              </w:rPr>
                              <w:t xml:space="preserve">that has </w:t>
                            </w:r>
                            <w:r w:rsidRPr="006916F4">
                              <w:rPr>
                                <w:rStyle w:val="normaltextrun"/>
                                <w:rFonts w:ascii="Calibri" w:hAnsi="Calibri" w:cs="Calibri"/>
                                <w:b/>
                                <w:bCs/>
                                <w:sz w:val="26"/>
                                <w:szCs w:val="26"/>
                              </w:rPr>
                              <w:t xml:space="preserve">easy-to-use worksheets and resources to prioritize, plan and promote </w:t>
                            </w:r>
                            <w:r w:rsidR="009B6E83" w:rsidRPr="006916F4">
                              <w:rPr>
                                <w:rStyle w:val="normaltextrun"/>
                                <w:rFonts w:ascii="Calibri" w:hAnsi="Calibri" w:cs="Calibri"/>
                                <w:b/>
                                <w:bCs/>
                                <w:sz w:val="26"/>
                                <w:szCs w:val="26"/>
                              </w:rPr>
                              <w:t xml:space="preserve">Road Map for Indian Country activities. </w:t>
                            </w:r>
                            <w:r w:rsidR="00ED0637" w:rsidRPr="006916F4">
                              <w:rPr>
                                <w:rStyle w:val="normaltextrun"/>
                                <w:rFonts w:ascii="Calibri" w:hAnsi="Calibri" w:cs="Calibri"/>
                                <w:b/>
                                <w:bCs/>
                                <w:sz w:val="26"/>
                                <w:szCs w:val="26"/>
                              </w:rPr>
                              <w:t xml:space="preserve">See page 7 for more </w:t>
                            </w:r>
                            <w:r w:rsidR="006916F4" w:rsidRPr="006916F4">
                              <w:rPr>
                                <w:rStyle w:val="normaltextrun"/>
                                <w:rFonts w:ascii="Calibri" w:hAnsi="Calibri" w:cs="Calibri"/>
                                <w:b/>
                                <w:bCs/>
                                <w:sz w:val="26"/>
                                <w:szCs w:val="26"/>
                              </w:rPr>
                              <w:t>Ideas.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DCAC2AC" id="_x0000_t202" coordsize="21600,21600" o:spt="202" path="m,l,21600r21600,l21600,xe">
                <v:stroke joinstyle="miter"/>
                <v:path gradientshapeok="t" o:connecttype="rect"/>
              </v:shapetype>
              <v:shape id="Text Box 2" o:spid="_x0000_s1026" type="#_x0000_t202" style="position:absolute;left:0;text-align:left;margin-left:414pt;margin-top:86.45pt;width:257.4pt;height:101.5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">
                <v:textbox style="mso-fit-shape-to-text:t">
                  <w:txbxContent>
                    <w:p w14:paraId="7DBD1962" w14:textId="4F949D31" w:rsidR="00513540" w:rsidRPr="006916F4" w:rsidRDefault="00513540" w:rsidP="006916F4">
                      <w:pPr>
                        <w:jc w:val="center"/>
                        <w:rPr>
                          <w:b/>
                          <w:bCs/>
                          <w:sz w:val="26"/>
                          <w:szCs w:val="26"/>
                        </w:rPr>
                      </w:pPr>
                      <w:r w:rsidRPr="006916F4">
                        <w:rPr>
                          <w:rStyle w:val="normaltextrun"/>
                          <w:rFonts w:ascii="Calibri" w:hAnsi="Calibri" w:cs="Calibri"/>
                          <w:b/>
                          <w:bCs/>
                          <w:sz w:val="26"/>
                          <w:szCs w:val="26"/>
                        </w:rPr>
                        <w:t xml:space="preserve">Check out this </w:t>
                      </w:r>
                      <w:hyperlink r:id="rId15" w:tgtFrame="_blank" w:history="1">
                        <w:r w:rsidRPr="006916F4">
                          <w:rPr>
                            <w:rStyle w:val="normaltextrun"/>
                            <w:rFonts w:ascii="Calibri" w:hAnsi="Calibri" w:cs="Calibri"/>
                            <w:b/>
                            <w:bCs/>
                            <w:color w:val="0563C1"/>
                            <w:sz w:val="26"/>
                            <w:szCs w:val="26"/>
                          </w:rPr>
                          <w:t>Planning Guide</w:t>
                        </w:r>
                      </w:hyperlink>
                      <w:r w:rsidRPr="006916F4">
                        <w:rPr>
                          <w:rStyle w:val="normaltextrun"/>
                          <w:rFonts w:ascii="Calibri" w:hAnsi="Calibri" w:cs="Calibri"/>
                          <w:b/>
                          <w:bCs/>
                          <w:sz w:val="26"/>
                          <w:szCs w:val="26"/>
                        </w:rPr>
                        <w:t xml:space="preserve"> </w:t>
                      </w:r>
                      <w:r w:rsidR="00EB4D32" w:rsidRPr="006916F4">
                        <w:rPr>
                          <w:rStyle w:val="normaltextrun"/>
                          <w:rFonts w:ascii="Calibri" w:hAnsi="Calibri" w:cs="Calibri"/>
                          <w:b/>
                          <w:bCs/>
                          <w:sz w:val="26"/>
                          <w:szCs w:val="26"/>
                        </w:rPr>
                        <w:t xml:space="preserve">for </w:t>
                      </w:r>
                      <w:r w:rsidRPr="006916F4">
                        <w:rPr>
                          <w:rStyle w:val="normaltextrun"/>
                          <w:rFonts w:ascii="Calibri" w:hAnsi="Calibri" w:cs="Calibri"/>
                          <w:b/>
                          <w:bCs/>
                          <w:sz w:val="26"/>
                          <w:szCs w:val="26"/>
                        </w:rPr>
                        <w:t xml:space="preserve">public health pros </w:t>
                      </w:r>
                      <w:r w:rsidR="00B16ACC" w:rsidRPr="006916F4">
                        <w:rPr>
                          <w:rStyle w:val="normaltextrun"/>
                          <w:rFonts w:ascii="Calibri" w:hAnsi="Calibri" w:cs="Calibri"/>
                          <w:b/>
                          <w:bCs/>
                          <w:sz w:val="26"/>
                          <w:szCs w:val="26"/>
                        </w:rPr>
                        <w:t xml:space="preserve">that has </w:t>
                      </w:r>
                      <w:r w:rsidRPr="006916F4">
                        <w:rPr>
                          <w:rStyle w:val="normaltextrun"/>
                          <w:rFonts w:ascii="Calibri" w:hAnsi="Calibri" w:cs="Calibri"/>
                          <w:b/>
                          <w:bCs/>
                          <w:sz w:val="26"/>
                          <w:szCs w:val="26"/>
                        </w:rPr>
                        <w:t xml:space="preserve">easy-to-use worksheets and resources to prioritize, plan and promote </w:t>
                      </w:r>
                      <w:r w:rsidR="009B6E83" w:rsidRPr="006916F4">
                        <w:rPr>
                          <w:rStyle w:val="normaltextrun"/>
                          <w:rFonts w:ascii="Calibri" w:hAnsi="Calibri" w:cs="Calibri"/>
                          <w:b/>
                          <w:bCs/>
                          <w:sz w:val="26"/>
                          <w:szCs w:val="26"/>
                        </w:rPr>
                        <w:t xml:space="preserve">Road Map for Indian Country activities. </w:t>
                      </w:r>
                      <w:r w:rsidR="00ED0637" w:rsidRPr="006916F4">
                        <w:rPr>
                          <w:rStyle w:val="normaltextrun"/>
                          <w:rFonts w:ascii="Calibri" w:hAnsi="Calibri" w:cs="Calibri"/>
                          <w:b/>
                          <w:bCs/>
                          <w:sz w:val="26"/>
                          <w:szCs w:val="26"/>
                        </w:rPr>
                        <w:t xml:space="preserve">See page 7 for more </w:t>
                      </w:r>
                      <w:r w:rsidR="006916F4" w:rsidRPr="006916F4">
                        <w:rPr>
                          <w:rStyle w:val="normaltextrun"/>
                          <w:rFonts w:ascii="Calibri" w:hAnsi="Calibri" w:cs="Calibri"/>
                          <w:b/>
                          <w:bCs/>
                          <w:sz w:val="26"/>
                          <w:szCs w:val="26"/>
                        </w:rPr>
                        <w:t>Ideas.</w:t>
                      </w:r>
                    </w:p>
                  </w:txbxContent>
                </v:textbox>
                <w10:wrap type="square"/>
              </v:shape>
            </w:pict>
          </mc:Fallback>
        </mc:AlternateContent>
      </w:r>
      <w:r w:rsidR="008F7867">
        <w:rPr>
          <w:rFonts w:cstheme="minorHAnsi"/>
          <w:color w:val="000000" w:themeColor="text1"/>
          <w:sz w:val="24"/>
          <w:szCs w:val="24"/>
        </w:rPr>
        <w:t>Develop and c</w:t>
      </w:r>
      <w:r w:rsidR="00A70ACF">
        <w:rPr>
          <w:rFonts w:cstheme="minorHAnsi"/>
          <w:color w:val="000000" w:themeColor="text1"/>
          <w:sz w:val="24"/>
          <w:szCs w:val="24"/>
        </w:rPr>
        <w:t xml:space="preserve">onduct </w:t>
      </w:r>
      <w:r w:rsidR="008F7867">
        <w:rPr>
          <w:rFonts w:cstheme="minorHAnsi"/>
          <w:color w:val="000000" w:themeColor="text1"/>
          <w:sz w:val="24"/>
          <w:szCs w:val="24"/>
        </w:rPr>
        <w:t xml:space="preserve">your own </w:t>
      </w:r>
      <w:r w:rsidR="00A70ACF">
        <w:rPr>
          <w:rFonts w:cstheme="minorHAnsi"/>
          <w:color w:val="000000" w:themeColor="text1"/>
          <w:sz w:val="24"/>
          <w:szCs w:val="24"/>
        </w:rPr>
        <w:t>c</w:t>
      </w:r>
      <w:r w:rsidR="00A70ACF" w:rsidRPr="00505DE9">
        <w:rPr>
          <w:rFonts w:cstheme="minorHAnsi"/>
          <w:color w:val="000000" w:themeColor="text1"/>
          <w:sz w:val="24"/>
          <w:szCs w:val="24"/>
        </w:rPr>
        <w:t>ommunity health assessment specific to dementia</w:t>
      </w:r>
      <w:r w:rsidR="00A70ACF">
        <w:rPr>
          <w:rFonts w:cstheme="minorHAnsi"/>
          <w:color w:val="000000" w:themeColor="text1"/>
          <w:sz w:val="24"/>
          <w:szCs w:val="24"/>
        </w:rPr>
        <w:t xml:space="preserve"> to gather a</w:t>
      </w:r>
      <w:r w:rsidR="00A70ACF" w:rsidRPr="00505DE9">
        <w:rPr>
          <w:rFonts w:cstheme="minorHAnsi"/>
          <w:color w:val="000000" w:themeColor="text1"/>
          <w:sz w:val="24"/>
          <w:szCs w:val="24"/>
        </w:rPr>
        <w:t>dditional data</w:t>
      </w:r>
      <w:r w:rsidR="00692C46">
        <w:rPr>
          <w:rFonts w:cstheme="minorHAnsi"/>
          <w:color w:val="000000" w:themeColor="text1"/>
          <w:sz w:val="24"/>
          <w:szCs w:val="24"/>
        </w:rPr>
        <w:t xml:space="preserve"> through focus groups, surveys</w:t>
      </w:r>
      <w:r w:rsidR="00A70ACF">
        <w:rPr>
          <w:rFonts w:cstheme="minorHAnsi"/>
          <w:color w:val="000000" w:themeColor="text1"/>
          <w:sz w:val="24"/>
          <w:szCs w:val="24"/>
        </w:rPr>
        <w:t xml:space="preserve">: </w:t>
      </w:r>
      <w:r w:rsidR="00A70ACF" w:rsidRPr="00505DE9">
        <w:rPr>
          <w:rFonts w:cstheme="minorHAnsi"/>
          <w:color w:val="000000" w:themeColor="text1"/>
          <w:sz w:val="24"/>
          <w:szCs w:val="24"/>
        </w:rPr>
        <w:t>community perception</w:t>
      </w:r>
      <w:r w:rsidR="00A70ACF">
        <w:rPr>
          <w:rFonts w:cstheme="minorHAnsi"/>
          <w:color w:val="000000" w:themeColor="text1"/>
          <w:sz w:val="24"/>
          <w:szCs w:val="24"/>
        </w:rPr>
        <w:t xml:space="preserve"> and priorities, needs for long term services and supports, caregivers, feedback and perceptions of younger community members, ideas for interventions</w:t>
      </w:r>
    </w:p>
    <w:p w14:paraId="1AFC2DF0" w14:textId="1DE0C921" w:rsidR="00A46642" w:rsidRPr="009B5F14" w:rsidRDefault="00A46642" w:rsidP="00EF6224">
      <w:pPr>
        <w:pStyle w:val="ListParagraph"/>
        <w:numPr>
          <w:ilvl w:val="1"/>
          <w:numId w:val="9"/>
        </w:numPr>
        <w:rPr>
          <w:rFonts w:cstheme="minorHAnsi"/>
          <w:b/>
          <w:bCs/>
          <w:color w:val="000000" w:themeColor="text1"/>
          <w:sz w:val="24"/>
          <w:szCs w:val="24"/>
        </w:rPr>
      </w:pPr>
      <w:r>
        <w:rPr>
          <w:rFonts w:cstheme="minorHAnsi"/>
          <w:color w:val="000000" w:themeColor="text1"/>
          <w:sz w:val="24"/>
          <w:szCs w:val="24"/>
        </w:rPr>
        <w:t>Identify s</w:t>
      </w:r>
      <w:r w:rsidRPr="00505DE9">
        <w:rPr>
          <w:rFonts w:cstheme="minorHAnsi"/>
          <w:color w:val="000000" w:themeColor="text1"/>
          <w:sz w:val="24"/>
          <w:szCs w:val="24"/>
        </w:rPr>
        <w:t xml:space="preserve">tate </w:t>
      </w:r>
      <w:r>
        <w:rPr>
          <w:rFonts w:cstheme="minorHAnsi"/>
          <w:color w:val="000000" w:themeColor="text1"/>
          <w:sz w:val="24"/>
          <w:szCs w:val="24"/>
        </w:rPr>
        <w:t>and county dementia, chronic disease</w:t>
      </w:r>
      <w:r w:rsidR="0036289F">
        <w:rPr>
          <w:rFonts w:cstheme="minorHAnsi"/>
          <w:color w:val="000000" w:themeColor="text1"/>
          <w:sz w:val="24"/>
          <w:szCs w:val="24"/>
        </w:rPr>
        <w:t>,</w:t>
      </w:r>
      <w:r>
        <w:rPr>
          <w:rFonts w:cstheme="minorHAnsi"/>
          <w:color w:val="000000" w:themeColor="text1"/>
          <w:sz w:val="24"/>
          <w:szCs w:val="24"/>
        </w:rPr>
        <w:t xml:space="preserve"> and risk factor </w:t>
      </w:r>
      <w:r w:rsidRPr="00505DE9">
        <w:rPr>
          <w:rFonts w:cstheme="minorHAnsi"/>
          <w:color w:val="000000" w:themeColor="text1"/>
          <w:sz w:val="24"/>
          <w:szCs w:val="24"/>
        </w:rPr>
        <w:t>prevalence</w:t>
      </w:r>
      <w:r>
        <w:rPr>
          <w:rFonts w:cstheme="minorHAnsi"/>
          <w:color w:val="000000" w:themeColor="text1"/>
          <w:sz w:val="24"/>
          <w:szCs w:val="24"/>
        </w:rPr>
        <w:t xml:space="preserve"> to compare with tribal data</w:t>
      </w:r>
    </w:p>
    <w:p w14:paraId="126A4489" w14:textId="7AF3F6C1" w:rsidR="00880BF7" w:rsidRPr="00A61243" w:rsidRDefault="009B5F14" w:rsidP="00EF6224">
      <w:pPr>
        <w:pStyle w:val="ListParagraph"/>
        <w:numPr>
          <w:ilvl w:val="0"/>
          <w:numId w:val="25"/>
        </w:numPr>
        <w:rPr>
          <w:sz w:val="24"/>
          <w:szCs w:val="24"/>
          <w:u w:val="single"/>
        </w:rPr>
      </w:pPr>
      <w:r>
        <w:rPr>
          <w:rFonts w:cstheme="minorHAnsi"/>
          <w:color w:val="000000" w:themeColor="text1"/>
          <w:sz w:val="24"/>
          <w:szCs w:val="24"/>
        </w:rPr>
        <w:t xml:space="preserve">Look at existing data sources: </w:t>
      </w:r>
      <w:hyperlink r:id="rId16" w:history="1">
        <w:r w:rsidRPr="00A61243">
          <w:rPr>
            <w:rStyle w:val="Hyperlink"/>
            <w:color w:val="0070C0"/>
            <w:sz w:val="24"/>
            <w:szCs w:val="24"/>
          </w:rPr>
          <w:t>BRFSS Data</w:t>
        </w:r>
      </w:hyperlink>
      <w:r>
        <w:rPr>
          <w:rStyle w:val="Hyperlink"/>
          <w:color w:val="0070C0"/>
          <w:sz w:val="24"/>
          <w:szCs w:val="24"/>
        </w:rPr>
        <w:t xml:space="preserve">, </w:t>
      </w:r>
      <w:r w:rsidR="00880BF7" w:rsidRPr="00880BF7">
        <w:rPr>
          <w:rStyle w:val="A2"/>
          <w:sz w:val="24"/>
          <w:szCs w:val="24"/>
        </w:rPr>
        <w:t>CDC</w:t>
      </w:r>
      <w:r w:rsidR="00895F46">
        <w:rPr>
          <w:rStyle w:val="A2"/>
          <w:sz w:val="24"/>
          <w:szCs w:val="24"/>
        </w:rPr>
        <w:t>'</w:t>
      </w:r>
      <w:r w:rsidR="00880BF7" w:rsidRPr="00880BF7">
        <w:rPr>
          <w:rStyle w:val="A2"/>
          <w:sz w:val="24"/>
          <w:szCs w:val="24"/>
        </w:rPr>
        <w:t xml:space="preserve">s </w:t>
      </w:r>
      <w:r w:rsidR="00880BF7" w:rsidRPr="00880BF7">
        <w:rPr>
          <w:rStyle w:val="A3"/>
          <w:sz w:val="24"/>
          <w:szCs w:val="24"/>
        </w:rPr>
        <w:t>Healthy Aging Data Portal</w:t>
      </w:r>
    </w:p>
    <w:p w14:paraId="2315DA24" w14:textId="53799386" w:rsidR="00EF6224" w:rsidRPr="00EF6224" w:rsidRDefault="00EF6224" w:rsidP="00AB2CFF">
      <w:pPr>
        <w:pStyle w:val="ListParagraph"/>
        <w:numPr>
          <w:ilvl w:val="0"/>
          <w:numId w:val="28"/>
        </w:numPr>
        <w:rPr>
          <w:sz w:val="24"/>
          <w:szCs w:val="24"/>
        </w:rPr>
      </w:pPr>
      <w:r w:rsidRPr="00EF6224">
        <w:rPr>
          <w:sz w:val="24"/>
          <w:szCs w:val="24"/>
        </w:rPr>
        <w:t>Contact your Tribal Epidemiology Center to identify available support; data may be available from your state government Indian health or minority health office</w:t>
      </w:r>
    </w:p>
    <w:p w14:paraId="4A6EA1BB" w14:textId="2B883062" w:rsidR="006A2199" w:rsidRDefault="00505DE9" w:rsidP="006A2199">
      <w:pPr>
        <w:pStyle w:val="Style1a"/>
      </w:pPr>
      <w:r w:rsidRPr="006A2199">
        <w:t>Investigate, Diagnose &amp; Address Health Issues and Root Causes</w:t>
      </w:r>
    </w:p>
    <w:p w14:paraId="5F0AA0BA" w14:textId="204B9B90" w:rsidR="007F069B" w:rsidRDefault="000044B0" w:rsidP="00F74800">
      <w:pPr>
        <w:pStyle w:val="ListParagraph"/>
        <w:numPr>
          <w:ilvl w:val="0"/>
          <w:numId w:val="24"/>
        </w:numPr>
        <w:ind w:left="720"/>
        <w:rPr>
          <w:sz w:val="24"/>
          <w:szCs w:val="24"/>
        </w:rPr>
      </w:pPr>
      <w:r>
        <w:rPr>
          <w:sz w:val="24"/>
          <w:szCs w:val="24"/>
        </w:rPr>
        <w:lastRenderedPageBreak/>
        <w:t>Conduct c</w:t>
      </w:r>
      <w:r w:rsidR="004F5776" w:rsidRPr="003A1888">
        <w:rPr>
          <w:sz w:val="24"/>
          <w:szCs w:val="24"/>
        </w:rPr>
        <w:t>ommunity screening</w:t>
      </w:r>
    </w:p>
    <w:p w14:paraId="5C6675AC" w14:textId="7C086913" w:rsidR="00636777" w:rsidRPr="00636777" w:rsidRDefault="00636777" w:rsidP="00A11C76">
      <w:pPr>
        <w:pStyle w:val="ListParagraph"/>
        <w:numPr>
          <w:ilvl w:val="0"/>
          <w:numId w:val="25"/>
        </w:numPr>
        <w:rPr>
          <w:sz w:val="24"/>
          <w:szCs w:val="24"/>
        </w:rPr>
      </w:pPr>
      <w:r>
        <w:rPr>
          <w:sz w:val="24"/>
          <w:szCs w:val="24"/>
        </w:rPr>
        <w:t xml:space="preserve">See the following resources for </w:t>
      </w:r>
      <w:r w:rsidR="000044B0">
        <w:rPr>
          <w:sz w:val="24"/>
          <w:szCs w:val="24"/>
        </w:rPr>
        <w:t>more information:</w:t>
      </w:r>
    </w:p>
    <w:p w14:paraId="227AF31C" w14:textId="62E1D308" w:rsidR="00D24966" w:rsidRDefault="00385CC6" w:rsidP="00A11C76">
      <w:pPr>
        <w:pStyle w:val="ListParagraph"/>
        <w:numPr>
          <w:ilvl w:val="1"/>
          <w:numId w:val="33"/>
        </w:numPr>
        <w:rPr>
          <w:sz w:val="24"/>
          <w:szCs w:val="24"/>
        </w:rPr>
      </w:pPr>
      <w:hyperlink r:id="rId17" w:history="1">
        <w:r w:rsidR="00895F46">
          <w:rPr>
            <w:rStyle w:val="Hyperlink"/>
            <w:sz w:val="24"/>
            <w:szCs w:val="24"/>
          </w:rPr>
          <w:t>AD8 Culturally Adapted Screening Tool for Alzheimer's and Dementia</w:t>
        </w:r>
      </w:hyperlink>
    </w:p>
    <w:p w14:paraId="0D1CE322" w14:textId="2FC1777F" w:rsidR="00922330" w:rsidRDefault="00385CC6" w:rsidP="00A11C76">
      <w:pPr>
        <w:pStyle w:val="ListParagraph"/>
        <w:numPr>
          <w:ilvl w:val="1"/>
          <w:numId w:val="33"/>
        </w:numPr>
        <w:rPr>
          <w:sz w:val="24"/>
          <w:szCs w:val="24"/>
        </w:rPr>
      </w:pPr>
      <w:hyperlink r:id="rId18" w:history="1">
        <w:r w:rsidR="00922330" w:rsidRPr="00A6449E">
          <w:rPr>
            <w:rStyle w:val="Hyperlink"/>
            <w:sz w:val="24"/>
            <w:szCs w:val="24"/>
          </w:rPr>
          <w:t>AD8 Community Health Workers Assist with Early Detection of Dementia and Cognitive Impairment Promising Practice</w:t>
        </w:r>
      </w:hyperlink>
    </w:p>
    <w:p w14:paraId="3749C6B3" w14:textId="0F214924" w:rsidR="00981FDC" w:rsidRDefault="00385CC6" w:rsidP="00A11C76">
      <w:pPr>
        <w:pStyle w:val="ListParagraph"/>
        <w:numPr>
          <w:ilvl w:val="1"/>
          <w:numId w:val="33"/>
        </w:numPr>
        <w:rPr>
          <w:sz w:val="24"/>
          <w:szCs w:val="24"/>
        </w:rPr>
      </w:pPr>
      <w:hyperlink r:id="rId19" w:history="1">
        <w:r w:rsidR="00981FDC" w:rsidRPr="00981FDC">
          <w:rPr>
            <w:rStyle w:val="Hyperlink"/>
            <w:sz w:val="24"/>
            <w:szCs w:val="24"/>
          </w:rPr>
          <w:t>Memory Screening in the Community - Manual</w:t>
        </w:r>
      </w:hyperlink>
    </w:p>
    <w:p w14:paraId="448DE8E4" w14:textId="7E7C00E1" w:rsidR="00694581" w:rsidRDefault="00694581" w:rsidP="00F74800">
      <w:pPr>
        <w:pStyle w:val="ListParagraph"/>
        <w:numPr>
          <w:ilvl w:val="0"/>
          <w:numId w:val="24"/>
        </w:numPr>
        <w:ind w:left="720"/>
        <w:rPr>
          <w:sz w:val="24"/>
          <w:szCs w:val="24"/>
        </w:rPr>
      </w:pPr>
      <w:r>
        <w:rPr>
          <w:sz w:val="24"/>
          <w:szCs w:val="24"/>
        </w:rPr>
        <w:t xml:space="preserve">Identify or collect data on </w:t>
      </w:r>
      <w:hyperlink r:id="rId20" w:history="1">
        <w:r w:rsidRPr="00666BCA">
          <w:rPr>
            <w:rStyle w:val="Hyperlink"/>
            <w:sz w:val="24"/>
            <w:szCs w:val="24"/>
          </w:rPr>
          <w:t>dementia risk and protective factors</w:t>
        </w:r>
      </w:hyperlink>
      <w:r>
        <w:rPr>
          <w:sz w:val="24"/>
          <w:szCs w:val="24"/>
        </w:rPr>
        <w:t xml:space="preserve"> from your community</w:t>
      </w:r>
    </w:p>
    <w:p w14:paraId="446060A7" w14:textId="3627727F" w:rsidR="003C2BDF" w:rsidRPr="003A1888" w:rsidRDefault="002B67C0" w:rsidP="00F74800">
      <w:pPr>
        <w:pStyle w:val="ListParagraph"/>
        <w:numPr>
          <w:ilvl w:val="0"/>
          <w:numId w:val="24"/>
        </w:numPr>
        <w:ind w:left="720"/>
        <w:rPr>
          <w:sz w:val="24"/>
          <w:szCs w:val="24"/>
        </w:rPr>
      </w:pPr>
      <w:r>
        <w:rPr>
          <w:sz w:val="24"/>
          <w:szCs w:val="24"/>
        </w:rPr>
        <w:t xml:space="preserve">Convene </w:t>
      </w:r>
      <w:r w:rsidR="0036289F">
        <w:rPr>
          <w:sz w:val="24"/>
          <w:szCs w:val="24"/>
        </w:rPr>
        <w:t xml:space="preserve">a </w:t>
      </w:r>
      <w:r>
        <w:rPr>
          <w:sz w:val="24"/>
          <w:szCs w:val="24"/>
        </w:rPr>
        <w:t>community</w:t>
      </w:r>
      <w:r w:rsidR="008E5B36">
        <w:rPr>
          <w:sz w:val="24"/>
          <w:szCs w:val="24"/>
        </w:rPr>
        <w:t xml:space="preserve"> stakeholder group to </w:t>
      </w:r>
      <w:r w:rsidR="00526F56">
        <w:rPr>
          <w:sz w:val="24"/>
          <w:szCs w:val="24"/>
        </w:rPr>
        <w:t xml:space="preserve">discuss </w:t>
      </w:r>
      <w:r w:rsidR="008E5B36">
        <w:rPr>
          <w:sz w:val="24"/>
          <w:szCs w:val="24"/>
        </w:rPr>
        <w:t xml:space="preserve">potential </w:t>
      </w:r>
      <w:r w:rsidR="00A06DF0">
        <w:rPr>
          <w:sz w:val="24"/>
          <w:szCs w:val="24"/>
        </w:rPr>
        <w:t xml:space="preserve">social, economic, and </w:t>
      </w:r>
      <w:r w:rsidR="00673D99">
        <w:rPr>
          <w:sz w:val="24"/>
          <w:szCs w:val="24"/>
        </w:rPr>
        <w:t xml:space="preserve">other possible </w:t>
      </w:r>
      <w:r w:rsidR="00236185">
        <w:rPr>
          <w:sz w:val="24"/>
          <w:szCs w:val="24"/>
        </w:rPr>
        <w:t xml:space="preserve">causes that contribute to </w:t>
      </w:r>
      <w:r w:rsidR="00C2559B">
        <w:rPr>
          <w:sz w:val="24"/>
          <w:szCs w:val="24"/>
        </w:rPr>
        <w:t xml:space="preserve">dementia and risk factors </w:t>
      </w:r>
      <w:r w:rsidR="00254588">
        <w:rPr>
          <w:sz w:val="24"/>
          <w:szCs w:val="24"/>
        </w:rPr>
        <w:t>for dementia</w:t>
      </w:r>
      <w:r w:rsidR="0036289F">
        <w:rPr>
          <w:sz w:val="24"/>
          <w:szCs w:val="24"/>
        </w:rPr>
        <w:t>-</w:t>
      </w:r>
      <w:r w:rsidR="001D489D">
        <w:rPr>
          <w:sz w:val="24"/>
          <w:szCs w:val="24"/>
        </w:rPr>
        <w:t>specific to the tribe or village</w:t>
      </w:r>
    </w:p>
    <w:p w14:paraId="3C16DFF3" w14:textId="2608EA9B" w:rsidR="00505DE9" w:rsidRDefault="00505DE9" w:rsidP="006A2199">
      <w:pPr>
        <w:pStyle w:val="Style1b"/>
      </w:pPr>
      <w:r w:rsidRPr="009B64A4">
        <w:t>Inform, Educate, Empower</w:t>
      </w:r>
    </w:p>
    <w:p w14:paraId="0E5A83DB" w14:textId="0314BBAE" w:rsidR="009B501B" w:rsidRPr="00F44BC7" w:rsidRDefault="009B501B" w:rsidP="00F44BC7">
      <w:pPr>
        <w:pStyle w:val="ListParagraph"/>
        <w:numPr>
          <w:ilvl w:val="0"/>
          <w:numId w:val="20"/>
        </w:numPr>
        <w:rPr>
          <w:rFonts w:cstheme="minorHAnsi"/>
          <w:color w:val="000000" w:themeColor="text1"/>
          <w:sz w:val="24"/>
          <w:szCs w:val="24"/>
        </w:rPr>
      </w:pPr>
      <w:r w:rsidRPr="00F44BC7">
        <w:rPr>
          <w:rFonts w:cstheme="minorHAnsi"/>
          <w:color w:val="000000" w:themeColor="text1"/>
          <w:sz w:val="24"/>
          <w:szCs w:val="24"/>
        </w:rPr>
        <w:t xml:space="preserve">Implement strategies from the </w:t>
      </w:r>
      <w:hyperlink r:id="rId21" w:history="1">
        <w:r w:rsidRPr="00F44BC7">
          <w:rPr>
            <w:rStyle w:val="Hyperlink"/>
            <w:rFonts w:cstheme="minorHAnsi"/>
            <w:sz w:val="24"/>
            <w:szCs w:val="24"/>
          </w:rPr>
          <w:t>Healthy Brain Initiative Road Map for Indian Country</w:t>
        </w:r>
      </w:hyperlink>
    </w:p>
    <w:p w14:paraId="6A01AD30" w14:textId="6D2EB972" w:rsidR="00C91EC5" w:rsidRDefault="00C91EC5" w:rsidP="00C91EC5">
      <w:pPr>
        <w:pStyle w:val="ListParagraph"/>
        <w:numPr>
          <w:ilvl w:val="0"/>
          <w:numId w:val="5"/>
        </w:numPr>
        <w:rPr>
          <w:rFonts w:cstheme="minorHAnsi"/>
          <w:color w:val="000000" w:themeColor="text1"/>
          <w:sz w:val="24"/>
          <w:szCs w:val="24"/>
        </w:rPr>
      </w:pPr>
      <w:r w:rsidRPr="00C91EC5">
        <w:rPr>
          <w:rFonts w:cstheme="minorHAnsi"/>
          <w:color w:val="000000" w:themeColor="text1"/>
          <w:sz w:val="24"/>
          <w:szCs w:val="24"/>
        </w:rPr>
        <w:t xml:space="preserve">Work with community members to understand brain health, early warning signs of dementia, and </w:t>
      </w:r>
      <w:r w:rsidR="00070CB3">
        <w:rPr>
          <w:rFonts w:cstheme="minorHAnsi"/>
          <w:color w:val="000000" w:themeColor="text1"/>
          <w:sz w:val="24"/>
          <w:szCs w:val="24"/>
        </w:rPr>
        <w:t xml:space="preserve">the </w:t>
      </w:r>
      <w:r w:rsidRPr="00C91EC5">
        <w:rPr>
          <w:rFonts w:cstheme="minorHAnsi"/>
          <w:color w:val="000000" w:themeColor="text1"/>
          <w:sz w:val="24"/>
          <w:szCs w:val="24"/>
        </w:rPr>
        <w:t>benefits of early detection and diagnosis for persons with dementia and their caregivers.</w:t>
      </w:r>
    </w:p>
    <w:p w14:paraId="0C339CF7" w14:textId="59433EF0" w:rsidR="00C91EC5" w:rsidRPr="009B501B" w:rsidRDefault="00C91EC5" w:rsidP="00C91EC5">
      <w:pPr>
        <w:pStyle w:val="ListParagraph"/>
        <w:numPr>
          <w:ilvl w:val="1"/>
          <w:numId w:val="5"/>
        </w:numPr>
        <w:rPr>
          <w:rFonts w:cstheme="minorHAnsi"/>
          <w:color w:val="000000" w:themeColor="text1"/>
          <w:sz w:val="24"/>
          <w:szCs w:val="24"/>
        </w:rPr>
      </w:pPr>
      <w:r w:rsidRPr="009B501B">
        <w:rPr>
          <w:rFonts w:cstheme="minorHAnsi"/>
          <w:color w:val="000000" w:themeColor="text1"/>
          <w:sz w:val="24"/>
          <w:szCs w:val="24"/>
        </w:rPr>
        <w:t xml:space="preserve">Implement </w:t>
      </w:r>
      <w:hyperlink r:id="rId22" w:history="1">
        <w:r w:rsidRPr="00C91EC5">
          <w:rPr>
            <w:rStyle w:val="Hyperlink"/>
            <w:rFonts w:cstheme="minorHAnsi"/>
            <w:sz w:val="24"/>
            <w:szCs w:val="24"/>
          </w:rPr>
          <w:t>Dementia Friends for American Indian and Alaska Native Communities</w:t>
        </w:r>
      </w:hyperlink>
    </w:p>
    <w:p w14:paraId="1B61B5B8" w14:textId="6AE78E48" w:rsidR="00C91EC5" w:rsidRDefault="00C91EC5" w:rsidP="00C91EC5">
      <w:pPr>
        <w:pStyle w:val="ListParagraph"/>
        <w:numPr>
          <w:ilvl w:val="1"/>
          <w:numId w:val="5"/>
        </w:numPr>
        <w:rPr>
          <w:rFonts w:cstheme="minorHAnsi"/>
          <w:color w:val="000000" w:themeColor="text1"/>
          <w:sz w:val="24"/>
          <w:szCs w:val="24"/>
        </w:rPr>
      </w:pPr>
      <w:r w:rsidRPr="009B501B">
        <w:rPr>
          <w:rFonts w:cstheme="minorHAnsi"/>
          <w:color w:val="000000" w:themeColor="text1"/>
          <w:sz w:val="24"/>
          <w:szCs w:val="24"/>
        </w:rPr>
        <w:t>Implement outreach and awareness campaign</w:t>
      </w:r>
      <w:r>
        <w:rPr>
          <w:rFonts w:cstheme="minorHAnsi"/>
          <w:color w:val="000000" w:themeColor="text1"/>
          <w:sz w:val="24"/>
          <w:szCs w:val="24"/>
        </w:rPr>
        <w:t xml:space="preserve"> that incorporates </w:t>
      </w:r>
      <w:hyperlink r:id="rId23" w:history="1">
        <w:r w:rsidRPr="00142130">
          <w:rPr>
            <w:rStyle w:val="Hyperlink"/>
            <w:rFonts w:cstheme="minorHAnsi"/>
            <w:sz w:val="24"/>
            <w:szCs w:val="24"/>
          </w:rPr>
          <w:t>Healthy Heart, Healthy Brain resource materials</w:t>
        </w:r>
      </w:hyperlink>
      <w:r>
        <w:rPr>
          <w:rFonts w:cstheme="minorHAnsi"/>
          <w:color w:val="000000" w:themeColor="text1"/>
          <w:sz w:val="24"/>
          <w:szCs w:val="24"/>
        </w:rPr>
        <w:t xml:space="preserve"> </w:t>
      </w:r>
      <w:r w:rsidR="00EB7E45">
        <w:rPr>
          <w:rFonts w:cstheme="minorHAnsi"/>
          <w:color w:val="000000" w:themeColor="text1"/>
          <w:sz w:val="24"/>
          <w:szCs w:val="24"/>
        </w:rPr>
        <w:t xml:space="preserve">or </w:t>
      </w:r>
      <w:hyperlink r:id="rId24" w:history="1">
        <w:r w:rsidR="008311E0" w:rsidRPr="00894B2F">
          <w:rPr>
            <w:rStyle w:val="Hyperlink"/>
            <w:rFonts w:cstheme="minorHAnsi"/>
            <w:sz w:val="24"/>
            <w:szCs w:val="24"/>
          </w:rPr>
          <w:t>10 Warning Signs</w:t>
        </w:r>
      </w:hyperlink>
    </w:p>
    <w:p w14:paraId="3A03367C" w14:textId="1E447A88" w:rsidR="00C91EC5" w:rsidRDefault="00C91EC5" w:rsidP="00C91EC5">
      <w:pPr>
        <w:pStyle w:val="ListParagraph"/>
        <w:numPr>
          <w:ilvl w:val="0"/>
          <w:numId w:val="5"/>
        </w:numPr>
        <w:rPr>
          <w:rFonts w:cstheme="minorHAnsi"/>
          <w:color w:val="000000" w:themeColor="text1"/>
          <w:sz w:val="24"/>
          <w:szCs w:val="24"/>
        </w:rPr>
      </w:pPr>
      <w:r w:rsidRPr="00C91EC5">
        <w:rPr>
          <w:rFonts w:cstheme="minorHAnsi"/>
          <w:color w:val="000000" w:themeColor="text1"/>
          <w:sz w:val="24"/>
          <w:szCs w:val="24"/>
        </w:rPr>
        <w:t>Encourage community members to use effective interventions, best practices, and traditional wellness practices to protect brain health, address cognitive impairment, and support persons with dementia and their caregivers</w:t>
      </w:r>
    </w:p>
    <w:p w14:paraId="290227F4" w14:textId="1D0718C0" w:rsidR="00471887" w:rsidRPr="00471887" w:rsidRDefault="00471887" w:rsidP="00471887">
      <w:pPr>
        <w:ind w:left="1080"/>
        <w:rPr>
          <w:rFonts w:cstheme="minorHAnsi"/>
          <w:color w:val="000000" w:themeColor="text1"/>
          <w:sz w:val="24"/>
          <w:szCs w:val="24"/>
        </w:rPr>
      </w:pPr>
      <w:r>
        <w:rPr>
          <w:rFonts w:cstheme="minorHAnsi"/>
          <w:color w:val="000000" w:themeColor="text1"/>
          <w:sz w:val="24"/>
          <w:szCs w:val="24"/>
        </w:rPr>
        <w:t>Consider staff training and implementation of evidence-based or evidence-informed interventions</w:t>
      </w:r>
      <w:r w:rsidR="00005BD0">
        <w:rPr>
          <w:rFonts w:cstheme="minorHAnsi"/>
          <w:color w:val="000000" w:themeColor="text1"/>
          <w:sz w:val="24"/>
          <w:szCs w:val="24"/>
        </w:rPr>
        <w:t xml:space="preserve">. The following are </w:t>
      </w:r>
      <w:r w:rsidR="002E5B78">
        <w:rPr>
          <w:rFonts w:cstheme="minorHAnsi"/>
          <w:color w:val="000000" w:themeColor="text1"/>
          <w:sz w:val="24"/>
          <w:szCs w:val="24"/>
        </w:rPr>
        <w:t>in</w:t>
      </w:r>
      <w:r w:rsidR="00005BD0">
        <w:rPr>
          <w:rFonts w:cstheme="minorHAnsi"/>
          <w:color w:val="000000" w:themeColor="text1"/>
          <w:sz w:val="24"/>
          <w:szCs w:val="24"/>
        </w:rPr>
        <w:t xml:space="preserve"> </w:t>
      </w:r>
      <w:r w:rsidR="005A20D0">
        <w:rPr>
          <w:rFonts w:cstheme="minorHAnsi"/>
          <w:color w:val="000000" w:themeColor="text1"/>
          <w:sz w:val="24"/>
          <w:szCs w:val="24"/>
        </w:rPr>
        <w:t>use</w:t>
      </w:r>
      <w:r w:rsidR="00005BD0">
        <w:rPr>
          <w:rFonts w:cstheme="minorHAnsi"/>
          <w:color w:val="000000" w:themeColor="text1"/>
          <w:sz w:val="24"/>
          <w:szCs w:val="24"/>
        </w:rPr>
        <w:t xml:space="preserve"> in tribal communities</w:t>
      </w:r>
      <w:r>
        <w:rPr>
          <w:rFonts w:cstheme="minorHAnsi"/>
          <w:color w:val="000000" w:themeColor="text1"/>
          <w:sz w:val="24"/>
          <w:szCs w:val="24"/>
        </w:rPr>
        <w:t>:</w:t>
      </w:r>
    </w:p>
    <w:p w14:paraId="5AA56F0D" w14:textId="0EEAE209" w:rsidR="00C91EC5" w:rsidRPr="009B501B" w:rsidRDefault="00385CC6" w:rsidP="00C91EC5">
      <w:pPr>
        <w:pStyle w:val="ListParagraph"/>
        <w:numPr>
          <w:ilvl w:val="1"/>
          <w:numId w:val="5"/>
        </w:numPr>
        <w:rPr>
          <w:rFonts w:cstheme="minorHAnsi"/>
          <w:color w:val="000000" w:themeColor="text1"/>
          <w:sz w:val="24"/>
          <w:szCs w:val="24"/>
        </w:rPr>
      </w:pPr>
      <w:hyperlink r:id="rId25" w:history="1">
        <w:r w:rsidR="00C91EC5" w:rsidRPr="00496FBB">
          <w:rPr>
            <w:rStyle w:val="Hyperlink"/>
            <w:rFonts w:cstheme="minorHAnsi"/>
            <w:sz w:val="24"/>
            <w:szCs w:val="24"/>
          </w:rPr>
          <w:t>Savvy Caregiver for Indian Country</w:t>
        </w:r>
      </w:hyperlink>
      <w:r w:rsidR="00C91EC5">
        <w:rPr>
          <w:rFonts w:cstheme="minorHAnsi"/>
          <w:color w:val="000000" w:themeColor="text1"/>
          <w:sz w:val="24"/>
          <w:szCs w:val="24"/>
        </w:rPr>
        <w:t xml:space="preserve"> </w:t>
      </w:r>
    </w:p>
    <w:p w14:paraId="0DFA4911" w14:textId="2A0936FD" w:rsidR="00735DD0" w:rsidRPr="009B501B" w:rsidRDefault="00385CC6" w:rsidP="00735DD0">
      <w:pPr>
        <w:pStyle w:val="ListParagraph"/>
        <w:numPr>
          <w:ilvl w:val="1"/>
          <w:numId w:val="5"/>
        </w:numPr>
        <w:rPr>
          <w:rFonts w:cstheme="minorHAnsi"/>
          <w:color w:val="000000" w:themeColor="text1"/>
          <w:sz w:val="24"/>
          <w:szCs w:val="24"/>
        </w:rPr>
      </w:pPr>
      <w:hyperlink r:id="rId26" w:history="1">
        <w:r w:rsidR="00735DD0" w:rsidRPr="00E67737">
          <w:rPr>
            <w:rStyle w:val="Hyperlink"/>
            <w:sz w:val="24"/>
            <w:szCs w:val="24"/>
          </w:rPr>
          <w:t xml:space="preserve">Powerful </w:t>
        </w:r>
        <w:r w:rsidR="001A6FC4">
          <w:rPr>
            <w:rStyle w:val="Hyperlink"/>
            <w:sz w:val="24"/>
            <w:szCs w:val="24"/>
          </w:rPr>
          <w:t>T</w:t>
        </w:r>
        <w:r w:rsidR="00735DD0" w:rsidRPr="00E67737">
          <w:rPr>
            <w:rStyle w:val="Hyperlink"/>
            <w:sz w:val="24"/>
            <w:szCs w:val="24"/>
          </w:rPr>
          <w:t xml:space="preserve">ools for Caregivers </w:t>
        </w:r>
      </w:hyperlink>
    </w:p>
    <w:p w14:paraId="079F8F3F" w14:textId="2B6DA267" w:rsidR="00735DD0" w:rsidRPr="009B501B" w:rsidRDefault="00385CC6" w:rsidP="00C91EC5">
      <w:pPr>
        <w:pStyle w:val="ListParagraph"/>
        <w:numPr>
          <w:ilvl w:val="1"/>
          <w:numId w:val="5"/>
        </w:numPr>
        <w:rPr>
          <w:rFonts w:cstheme="minorHAnsi"/>
          <w:color w:val="000000" w:themeColor="text1"/>
          <w:sz w:val="24"/>
          <w:szCs w:val="24"/>
        </w:rPr>
      </w:pPr>
      <w:hyperlink r:id="rId27" w:history="1">
        <w:r w:rsidR="00511C81" w:rsidRPr="00511C81">
          <w:rPr>
            <w:rStyle w:val="Hyperlink"/>
            <w:rFonts w:cstheme="minorHAnsi"/>
            <w:sz w:val="24"/>
            <w:szCs w:val="24"/>
          </w:rPr>
          <w:t>Healthy IDEAS</w:t>
        </w:r>
      </w:hyperlink>
    </w:p>
    <w:p w14:paraId="31A6B04C" w14:textId="063B56E6" w:rsidR="004033FF" w:rsidRDefault="00385CC6" w:rsidP="00C91EC5">
      <w:pPr>
        <w:pStyle w:val="ListParagraph"/>
        <w:numPr>
          <w:ilvl w:val="1"/>
          <w:numId w:val="5"/>
        </w:numPr>
        <w:rPr>
          <w:rFonts w:cstheme="minorHAnsi"/>
          <w:color w:val="000000" w:themeColor="text1"/>
          <w:sz w:val="24"/>
          <w:szCs w:val="24"/>
        </w:rPr>
      </w:pPr>
      <w:hyperlink r:id="rId28" w:history="1">
        <w:r w:rsidR="004033FF" w:rsidRPr="002E5B78">
          <w:rPr>
            <w:rStyle w:val="Hyperlink"/>
            <w:rFonts w:cstheme="minorHAnsi"/>
            <w:sz w:val="24"/>
            <w:szCs w:val="24"/>
          </w:rPr>
          <w:t>Music &amp; Memory</w:t>
        </w:r>
      </w:hyperlink>
    </w:p>
    <w:p w14:paraId="0CB0E5DF" w14:textId="77206A9B" w:rsidR="00511C81" w:rsidRPr="009B501B" w:rsidRDefault="00385CC6" w:rsidP="00C91EC5">
      <w:pPr>
        <w:pStyle w:val="ListParagraph"/>
        <w:numPr>
          <w:ilvl w:val="1"/>
          <w:numId w:val="5"/>
        </w:numPr>
        <w:rPr>
          <w:rFonts w:cstheme="minorHAnsi"/>
          <w:color w:val="000000" w:themeColor="text1"/>
          <w:sz w:val="24"/>
          <w:szCs w:val="24"/>
        </w:rPr>
      </w:pPr>
      <w:hyperlink r:id="rId29" w:history="1">
        <w:r w:rsidR="00E961D2" w:rsidRPr="00E961D2">
          <w:rPr>
            <w:rStyle w:val="Hyperlink"/>
            <w:rFonts w:cstheme="minorHAnsi"/>
            <w:sz w:val="24"/>
            <w:szCs w:val="24"/>
          </w:rPr>
          <w:t>Dealing with Dementia</w:t>
        </w:r>
      </w:hyperlink>
    </w:p>
    <w:p w14:paraId="1398BAD2" w14:textId="452EA435" w:rsidR="002E5B78" w:rsidRPr="009B501B" w:rsidRDefault="002E5B78" w:rsidP="00C91EC5">
      <w:pPr>
        <w:pStyle w:val="ListParagraph"/>
        <w:numPr>
          <w:ilvl w:val="1"/>
          <w:numId w:val="5"/>
        </w:numPr>
        <w:rPr>
          <w:rFonts w:cstheme="minorHAnsi"/>
          <w:color w:val="000000" w:themeColor="text1"/>
          <w:sz w:val="24"/>
          <w:szCs w:val="24"/>
        </w:rPr>
      </w:pPr>
      <w:r>
        <w:rPr>
          <w:rFonts w:cstheme="minorHAnsi"/>
          <w:color w:val="000000" w:themeColor="text1"/>
          <w:sz w:val="24"/>
          <w:szCs w:val="24"/>
        </w:rPr>
        <w:t xml:space="preserve">Click to see </w:t>
      </w:r>
      <w:r w:rsidR="002F5394">
        <w:rPr>
          <w:rFonts w:cstheme="minorHAnsi"/>
          <w:color w:val="000000" w:themeColor="text1"/>
          <w:sz w:val="24"/>
          <w:szCs w:val="24"/>
        </w:rPr>
        <w:t>more</w:t>
      </w:r>
      <w:r>
        <w:rPr>
          <w:rFonts w:cstheme="minorHAnsi"/>
          <w:color w:val="000000" w:themeColor="text1"/>
          <w:sz w:val="24"/>
          <w:szCs w:val="24"/>
        </w:rPr>
        <w:t xml:space="preserve"> </w:t>
      </w:r>
      <w:hyperlink r:id="rId30" w:anchor="home" w:history="1">
        <w:r w:rsidR="00A1084E" w:rsidRPr="002F5394">
          <w:rPr>
            <w:rStyle w:val="Hyperlink"/>
            <w:rFonts w:cstheme="minorHAnsi"/>
            <w:sz w:val="24"/>
            <w:szCs w:val="24"/>
          </w:rPr>
          <w:t>evi</w:t>
        </w:r>
        <w:r w:rsidR="0076339F" w:rsidRPr="002F5394">
          <w:rPr>
            <w:rStyle w:val="Hyperlink"/>
            <w:rFonts w:cstheme="minorHAnsi"/>
            <w:sz w:val="24"/>
            <w:szCs w:val="24"/>
          </w:rPr>
          <w:t>dence-based caregiver interventions</w:t>
        </w:r>
      </w:hyperlink>
    </w:p>
    <w:p w14:paraId="472E27E5" w14:textId="348D3197" w:rsidR="003F66D8" w:rsidRDefault="00C91EC5" w:rsidP="00C91EC5">
      <w:pPr>
        <w:pStyle w:val="ListParagraph"/>
        <w:numPr>
          <w:ilvl w:val="0"/>
          <w:numId w:val="5"/>
        </w:numPr>
        <w:rPr>
          <w:rFonts w:cstheme="minorHAnsi"/>
          <w:color w:val="000000" w:themeColor="text1"/>
          <w:sz w:val="24"/>
          <w:szCs w:val="24"/>
        </w:rPr>
      </w:pPr>
      <w:r w:rsidRPr="00C91EC5">
        <w:rPr>
          <w:rFonts w:cstheme="minorHAnsi"/>
          <w:color w:val="000000" w:themeColor="text1"/>
          <w:sz w:val="24"/>
          <w:szCs w:val="24"/>
        </w:rPr>
        <w:t>Provide information and tools to help older adults with dementia</w:t>
      </w:r>
      <w:r w:rsidR="00070CB3">
        <w:rPr>
          <w:rFonts w:cstheme="minorHAnsi"/>
          <w:color w:val="000000" w:themeColor="text1"/>
          <w:sz w:val="24"/>
          <w:szCs w:val="24"/>
        </w:rPr>
        <w:t>,</w:t>
      </w:r>
      <w:r w:rsidRPr="00C91EC5">
        <w:rPr>
          <w:rFonts w:cstheme="minorHAnsi"/>
          <w:color w:val="000000" w:themeColor="text1"/>
          <w:sz w:val="24"/>
          <w:szCs w:val="24"/>
        </w:rPr>
        <w:t xml:space="preserve"> and their caregivers anticipate and respond to challenges that typically arise during the course of dementia</w:t>
      </w:r>
    </w:p>
    <w:p w14:paraId="0EF6BEFD" w14:textId="270F94AF" w:rsidR="00C91EC5" w:rsidRDefault="00385CC6" w:rsidP="003F66D8">
      <w:pPr>
        <w:pStyle w:val="ListParagraph"/>
        <w:numPr>
          <w:ilvl w:val="1"/>
          <w:numId w:val="5"/>
        </w:numPr>
        <w:rPr>
          <w:rFonts w:cstheme="minorHAnsi"/>
          <w:color w:val="000000" w:themeColor="text1"/>
          <w:sz w:val="24"/>
          <w:szCs w:val="24"/>
        </w:rPr>
      </w:pPr>
      <w:hyperlink r:id="rId31" w:history="1">
        <w:r w:rsidR="003F66D8" w:rsidRPr="003F66D8">
          <w:rPr>
            <w:rStyle w:val="Hyperlink"/>
            <w:rFonts w:cstheme="minorHAnsi"/>
            <w:sz w:val="24"/>
            <w:szCs w:val="24"/>
          </w:rPr>
          <w:t>IA</w:t>
        </w:r>
        <w:r w:rsidR="003F66D8" w:rsidRPr="00286BA9">
          <w:rPr>
            <w:rStyle w:val="Hyperlink"/>
            <w:rFonts w:cstheme="minorHAnsi"/>
            <w:sz w:val="24"/>
            <w:szCs w:val="24"/>
            <w:vertAlign w:val="superscript"/>
          </w:rPr>
          <w:t>2</w:t>
        </w:r>
        <w:r w:rsidR="003F66D8" w:rsidRPr="003F66D8">
          <w:rPr>
            <w:rStyle w:val="Hyperlink"/>
            <w:rFonts w:cstheme="minorHAnsi"/>
            <w:sz w:val="24"/>
            <w:szCs w:val="24"/>
          </w:rPr>
          <w:t xml:space="preserve"> Caregiving Resource Library</w:t>
        </w:r>
      </w:hyperlink>
    </w:p>
    <w:p w14:paraId="38D8B768" w14:textId="6CE4FBF6" w:rsidR="006D28C3" w:rsidRPr="006B1186" w:rsidRDefault="00385CC6" w:rsidP="003F66D8">
      <w:pPr>
        <w:pStyle w:val="ListParagraph"/>
        <w:numPr>
          <w:ilvl w:val="1"/>
          <w:numId w:val="5"/>
        </w:numPr>
        <w:rPr>
          <w:rStyle w:val="Hyperlink"/>
          <w:rFonts w:cstheme="minorHAnsi"/>
          <w:color w:val="000000" w:themeColor="text1"/>
          <w:sz w:val="24"/>
          <w:szCs w:val="24"/>
          <w:u w:val="none"/>
        </w:rPr>
      </w:pPr>
      <w:hyperlink r:id="rId32" w:history="1">
        <w:r w:rsidR="006D28C3" w:rsidRPr="006D28C3">
          <w:rPr>
            <w:rStyle w:val="Hyperlink"/>
            <w:rFonts w:cstheme="minorHAnsi"/>
            <w:sz w:val="24"/>
            <w:szCs w:val="24"/>
          </w:rPr>
          <w:t>NICOA LTSS Compass</w:t>
        </w:r>
      </w:hyperlink>
    </w:p>
    <w:bookmarkStart w:id="0" w:name="_Hlk100668476"/>
    <w:p w14:paraId="72F62A9A" w14:textId="2F789BCA" w:rsidR="006B1186" w:rsidRPr="002C1FCB" w:rsidRDefault="0080520F" w:rsidP="003F66D8">
      <w:pPr>
        <w:pStyle w:val="ListParagraph"/>
        <w:numPr>
          <w:ilvl w:val="1"/>
          <w:numId w:val="5"/>
        </w:numPr>
        <w:rPr>
          <w:rFonts w:cstheme="minorHAnsi"/>
          <w:sz w:val="24"/>
          <w:szCs w:val="24"/>
        </w:rPr>
      </w:pPr>
      <w:r w:rsidRPr="002C1FCB">
        <w:rPr>
          <w:rFonts w:cstheme="minorHAnsi"/>
          <w:sz w:val="24"/>
          <w:szCs w:val="24"/>
        </w:rPr>
        <w:fldChar w:fldCharType="begin"/>
      </w:r>
      <w:r w:rsidRPr="002C1FCB">
        <w:rPr>
          <w:rFonts w:cstheme="minorHAnsi"/>
          <w:sz w:val="24"/>
          <w:szCs w:val="24"/>
        </w:rPr>
        <w:instrText xml:space="preserve"> HYPERLINK "https://iasquared.org/promising-practice-increasing-dementia-knowledge-and-skills-in-tribal-primary-care-and-public-health-nursing/" </w:instrText>
      </w:r>
      <w:r w:rsidRPr="002C1FCB">
        <w:rPr>
          <w:rFonts w:cstheme="minorHAnsi"/>
          <w:sz w:val="24"/>
          <w:szCs w:val="24"/>
        </w:rPr>
        <w:fldChar w:fldCharType="separate"/>
      </w:r>
      <w:r w:rsidR="00B564D1" w:rsidRPr="002C1FCB">
        <w:rPr>
          <w:rStyle w:val="Hyperlink"/>
          <w:rFonts w:cstheme="minorHAnsi"/>
          <w:color w:val="auto"/>
          <w:sz w:val="24"/>
          <w:szCs w:val="24"/>
        </w:rPr>
        <w:t xml:space="preserve">Free </w:t>
      </w:r>
      <w:r w:rsidR="002C0028" w:rsidRPr="002C1FCB">
        <w:rPr>
          <w:rStyle w:val="Hyperlink"/>
          <w:rFonts w:cstheme="minorHAnsi"/>
          <w:color w:val="auto"/>
          <w:sz w:val="24"/>
          <w:szCs w:val="24"/>
        </w:rPr>
        <w:t>Addressing Chall</w:t>
      </w:r>
      <w:r w:rsidRPr="002C1FCB">
        <w:rPr>
          <w:rStyle w:val="Hyperlink"/>
          <w:rFonts w:cstheme="minorHAnsi"/>
          <w:color w:val="auto"/>
          <w:sz w:val="24"/>
          <w:szCs w:val="24"/>
        </w:rPr>
        <w:t>enging Behaviors with Dementia (</w:t>
      </w:r>
      <w:r w:rsidR="00B564D1" w:rsidRPr="002C1FCB">
        <w:rPr>
          <w:rStyle w:val="Hyperlink"/>
          <w:rFonts w:cstheme="minorHAnsi"/>
          <w:color w:val="auto"/>
          <w:sz w:val="24"/>
          <w:szCs w:val="24"/>
        </w:rPr>
        <w:t>ABCD</w:t>
      </w:r>
      <w:r w:rsidRPr="002C1FCB">
        <w:rPr>
          <w:rStyle w:val="Hyperlink"/>
          <w:rFonts w:cstheme="minorHAnsi"/>
          <w:color w:val="auto"/>
          <w:sz w:val="24"/>
          <w:szCs w:val="24"/>
        </w:rPr>
        <w:t>)</w:t>
      </w:r>
      <w:r w:rsidR="00B564D1" w:rsidRPr="002C1FCB">
        <w:rPr>
          <w:rStyle w:val="Hyperlink"/>
          <w:rFonts w:cstheme="minorHAnsi"/>
          <w:color w:val="auto"/>
          <w:sz w:val="24"/>
          <w:szCs w:val="24"/>
        </w:rPr>
        <w:t xml:space="preserve"> Training</w:t>
      </w:r>
      <w:r w:rsidRPr="002C1FCB">
        <w:rPr>
          <w:rFonts w:cstheme="minorHAnsi"/>
          <w:sz w:val="24"/>
          <w:szCs w:val="24"/>
        </w:rPr>
        <w:fldChar w:fldCharType="end"/>
      </w:r>
    </w:p>
    <w:bookmarkEnd w:id="0"/>
    <w:p w14:paraId="5CCD0945" w14:textId="07E52042" w:rsidR="009B501B" w:rsidRPr="00F96F06" w:rsidRDefault="00C91EC5" w:rsidP="00505DE9">
      <w:pPr>
        <w:pStyle w:val="ListParagraph"/>
        <w:numPr>
          <w:ilvl w:val="0"/>
          <w:numId w:val="5"/>
        </w:numPr>
        <w:rPr>
          <w:rFonts w:cstheme="minorHAnsi"/>
          <w:color w:val="000000" w:themeColor="text1"/>
          <w:sz w:val="24"/>
          <w:szCs w:val="24"/>
        </w:rPr>
      </w:pPr>
      <w:r w:rsidRPr="00C91EC5">
        <w:rPr>
          <w:rFonts w:cstheme="minorHAnsi"/>
          <w:color w:val="000000" w:themeColor="text1"/>
          <w:sz w:val="24"/>
          <w:szCs w:val="24"/>
        </w:rPr>
        <w:t>Promote engagement among tribal leaders in dementia issues by offering information and education on the basics of cognitive health and impairment, the impact of dementia on caregivers and communities, and the role of public health approaches in addressing this priority problem</w:t>
      </w:r>
    </w:p>
    <w:p w14:paraId="549A53A1" w14:textId="40E9899D" w:rsidR="00505DE9" w:rsidRDefault="00505DE9" w:rsidP="006A2199">
      <w:pPr>
        <w:pStyle w:val="Style1c"/>
      </w:pPr>
      <w:r w:rsidRPr="009B64A4">
        <w:t>Mobilize Community Partnerships</w:t>
      </w:r>
    </w:p>
    <w:p w14:paraId="5A5114F0" w14:textId="4AE18151" w:rsidR="009B501B" w:rsidRDefault="00840C30" w:rsidP="007A1DBD">
      <w:pPr>
        <w:pStyle w:val="ListParagraph"/>
        <w:numPr>
          <w:ilvl w:val="0"/>
          <w:numId w:val="13"/>
        </w:numPr>
        <w:rPr>
          <w:rFonts w:cstheme="minorHAnsi"/>
          <w:color w:val="000000" w:themeColor="text1"/>
          <w:sz w:val="24"/>
          <w:szCs w:val="24"/>
        </w:rPr>
      </w:pPr>
      <w:r>
        <w:t xml:space="preserve">Review </w:t>
      </w:r>
      <w:r w:rsidR="00895F46">
        <w:t>"</w:t>
      </w:r>
      <w:r>
        <w:t>stakeholder</w:t>
      </w:r>
      <w:r w:rsidR="00895F46">
        <w:t>"</w:t>
      </w:r>
      <w:r>
        <w:t xml:space="preserve"> resources from the </w:t>
      </w:r>
      <w:hyperlink r:id="rId33" w:history="1">
        <w:r w:rsidR="00070CB3">
          <w:rPr>
            <w:rStyle w:val="Hyperlink"/>
            <w:rFonts w:cstheme="minorHAnsi"/>
            <w:sz w:val="24"/>
            <w:szCs w:val="24"/>
          </w:rPr>
          <w:t>Road Map for Indian Country Planning Guide, pages 17 - 19</w:t>
        </w:r>
      </w:hyperlink>
    </w:p>
    <w:p w14:paraId="73074D78" w14:textId="3B52D201" w:rsidR="00F51A70" w:rsidRDefault="00F51A70" w:rsidP="008C4F16">
      <w:pPr>
        <w:pStyle w:val="ListParagraph"/>
        <w:numPr>
          <w:ilvl w:val="0"/>
          <w:numId w:val="13"/>
        </w:numPr>
        <w:rPr>
          <w:rFonts w:cstheme="minorHAnsi"/>
          <w:color w:val="000000" w:themeColor="text1"/>
          <w:sz w:val="24"/>
          <w:szCs w:val="24"/>
        </w:rPr>
      </w:pPr>
      <w:r>
        <w:rPr>
          <w:rFonts w:cstheme="minorHAnsi"/>
          <w:color w:val="000000" w:themeColor="text1"/>
          <w:sz w:val="24"/>
          <w:szCs w:val="24"/>
        </w:rPr>
        <w:t xml:space="preserve">Start </w:t>
      </w:r>
      <w:r w:rsidR="00672BC7">
        <w:rPr>
          <w:rFonts w:cstheme="minorHAnsi"/>
          <w:color w:val="000000" w:themeColor="text1"/>
          <w:sz w:val="24"/>
          <w:szCs w:val="24"/>
        </w:rPr>
        <w:t xml:space="preserve">a community </w:t>
      </w:r>
      <w:hyperlink r:id="rId34" w:history="1">
        <w:r w:rsidR="00672BC7" w:rsidRPr="00D12B25">
          <w:rPr>
            <w:rStyle w:val="Hyperlink"/>
            <w:rFonts w:cstheme="minorHAnsi"/>
            <w:sz w:val="24"/>
            <w:szCs w:val="24"/>
          </w:rPr>
          <w:t xml:space="preserve">advisory council, group, or board </w:t>
        </w:r>
        <w:r w:rsidR="00C32119" w:rsidRPr="00D12B25">
          <w:rPr>
            <w:rStyle w:val="Hyperlink"/>
            <w:rFonts w:cstheme="minorHAnsi"/>
            <w:sz w:val="24"/>
            <w:szCs w:val="24"/>
          </w:rPr>
          <w:t>to help identify action steps</w:t>
        </w:r>
      </w:hyperlink>
      <w:r w:rsidR="00C32119">
        <w:rPr>
          <w:rFonts w:cstheme="minorHAnsi"/>
          <w:color w:val="000000" w:themeColor="text1"/>
          <w:sz w:val="24"/>
          <w:szCs w:val="24"/>
        </w:rPr>
        <w:t xml:space="preserve"> </w:t>
      </w:r>
      <w:r w:rsidR="00D12B25">
        <w:rPr>
          <w:rFonts w:cstheme="minorHAnsi"/>
          <w:color w:val="000000" w:themeColor="text1"/>
          <w:sz w:val="24"/>
          <w:szCs w:val="24"/>
        </w:rPr>
        <w:t>for the community</w:t>
      </w:r>
    </w:p>
    <w:p w14:paraId="70BC3C90" w14:textId="3C490E82" w:rsidR="009908E8" w:rsidRDefault="00666BCA" w:rsidP="009908E8">
      <w:pPr>
        <w:pStyle w:val="ListParagraph"/>
        <w:numPr>
          <w:ilvl w:val="0"/>
          <w:numId w:val="13"/>
        </w:numPr>
        <w:rPr>
          <w:rFonts w:cstheme="minorHAnsi"/>
          <w:color w:val="000000" w:themeColor="text1"/>
          <w:sz w:val="24"/>
          <w:szCs w:val="24"/>
        </w:rPr>
      </w:pPr>
      <w:r>
        <w:rPr>
          <w:rFonts w:cstheme="minorHAnsi"/>
          <w:color w:val="000000" w:themeColor="text1"/>
          <w:sz w:val="24"/>
          <w:szCs w:val="24"/>
        </w:rPr>
        <w:t xml:space="preserve">Identify partners and key stakeholders. </w:t>
      </w:r>
      <w:r w:rsidR="009908E8">
        <w:rPr>
          <w:rFonts w:cstheme="minorHAnsi"/>
          <w:color w:val="000000" w:themeColor="text1"/>
          <w:sz w:val="24"/>
          <w:szCs w:val="24"/>
        </w:rPr>
        <w:t>Consider both formal and informal partnerships</w:t>
      </w:r>
      <w:r w:rsidR="00196ABE">
        <w:rPr>
          <w:rFonts w:cstheme="minorHAnsi"/>
          <w:color w:val="000000" w:themeColor="text1"/>
          <w:sz w:val="24"/>
          <w:szCs w:val="24"/>
        </w:rPr>
        <w:t xml:space="preserve"> and supports</w:t>
      </w:r>
    </w:p>
    <w:p w14:paraId="72A3E151" w14:textId="7905434F" w:rsidR="0093414E" w:rsidRDefault="0093414E" w:rsidP="00636979">
      <w:pPr>
        <w:pStyle w:val="ListParagraph"/>
        <w:numPr>
          <w:ilvl w:val="0"/>
          <w:numId w:val="34"/>
        </w:numPr>
        <w:rPr>
          <w:rFonts w:cstheme="minorHAnsi"/>
          <w:color w:val="000000" w:themeColor="text1"/>
          <w:sz w:val="24"/>
          <w:szCs w:val="24"/>
        </w:rPr>
      </w:pPr>
      <w:r>
        <w:rPr>
          <w:rFonts w:cstheme="minorHAnsi"/>
          <w:color w:val="000000" w:themeColor="text1"/>
          <w:sz w:val="24"/>
          <w:szCs w:val="24"/>
        </w:rPr>
        <w:t>Potential Partnerships to consider</w:t>
      </w:r>
      <w:r w:rsidR="00840C30">
        <w:rPr>
          <w:rFonts w:cstheme="minorHAnsi"/>
          <w:color w:val="000000" w:themeColor="text1"/>
          <w:sz w:val="24"/>
          <w:szCs w:val="24"/>
        </w:rPr>
        <w:t xml:space="preserve"> </w:t>
      </w:r>
      <w:r w:rsidR="00840C30" w:rsidRPr="00840C30">
        <w:rPr>
          <w:rFonts w:cstheme="minorHAnsi"/>
          <w:i/>
          <w:iCs/>
          <w:color w:val="000000" w:themeColor="text1"/>
          <w:sz w:val="24"/>
          <w:szCs w:val="24"/>
        </w:rPr>
        <w:t>(see planning guide for more ideas)</w:t>
      </w:r>
      <w:r w:rsidR="00A84352">
        <w:rPr>
          <w:rFonts w:cstheme="minorHAnsi"/>
          <w:color w:val="000000" w:themeColor="text1"/>
          <w:sz w:val="24"/>
          <w:szCs w:val="24"/>
        </w:rPr>
        <w:t>:</w:t>
      </w:r>
    </w:p>
    <w:p w14:paraId="02D34F88" w14:textId="651C636A" w:rsidR="004A2B89" w:rsidRDefault="004A2B89" w:rsidP="00CE0068">
      <w:pPr>
        <w:pStyle w:val="ListParagraph"/>
        <w:numPr>
          <w:ilvl w:val="0"/>
          <w:numId w:val="29"/>
        </w:numPr>
        <w:rPr>
          <w:rFonts w:cstheme="minorHAnsi"/>
          <w:color w:val="000000" w:themeColor="text1"/>
          <w:sz w:val="24"/>
          <w:szCs w:val="24"/>
        </w:rPr>
      </w:pPr>
      <w:r>
        <w:rPr>
          <w:rFonts w:cstheme="minorHAnsi"/>
          <w:color w:val="000000" w:themeColor="text1"/>
          <w:sz w:val="24"/>
          <w:szCs w:val="24"/>
        </w:rPr>
        <w:t xml:space="preserve">Public </w:t>
      </w:r>
      <w:r w:rsidR="003C78F4">
        <w:rPr>
          <w:rFonts w:cstheme="minorHAnsi"/>
          <w:color w:val="000000" w:themeColor="text1"/>
          <w:sz w:val="24"/>
          <w:szCs w:val="24"/>
        </w:rPr>
        <w:t>h</w:t>
      </w:r>
      <w:r>
        <w:rPr>
          <w:rFonts w:cstheme="minorHAnsi"/>
          <w:color w:val="000000" w:themeColor="text1"/>
          <w:sz w:val="24"/>
          <w:szCs w:val="24"/>
        </w:rPr>
        <w:t xml:space="preserve">ealth </w:t>
      </w:r>
      <w:r w:rsidR="003C78F4">
        <w:rPr>
          <w:rFonts w:cstheme="minorHAnsi"/>
          <w:color w:val="000000" w:themeColor="text1"/>
          <w:sz w:val="24"/>
          <w:szCs w:val="24"/>
        </w:rPr>
        <w:t>d</w:t>
      </w:r>
      <w:r>
        <w:rPr>
          <w:rFonts w:cstheme="minorHAnsi"/>
          <w:color w:val="000000" w:themeColor="text1"/>
          <w:sz w:val="24"/>
          <w:szCs w:val="24"/>
        </w:rPr>
        <w:t>epartments</w:t>
      </w:r>
      <w:r w:rsidR="000D66C2">
        <w:rPr>
          <w:rFonts w:cstheme="minorHAnsi"/>
          <w:color w:val="000000" w:themeColor="text1"/>
          <w:sz w:val="24"/>
          <w:szCs w:val="24"/>
        </w:rPr>
        <w:t xml:space="preserve"> (tribal, county, and state) and public health staff</w:t>
      </w:r>
    </w:p>
    <w:p w14:paraId="27A346E8" w14:textId="31A9FF80" w:rsidR="004A2B89" w:rsidRDefault="004A2B89" w:rsidP="00CE0068">
      <w:pPr>
        <w:pStyle w:val="ListParagraph"/>
        <w:numPr>
          <w:ilvl w:val="0"/>
          <w:numId w:val="29"/>
        </w:numPr>
        <w:rPr>
          <w:rFonts w:cstheme="minorHAnsi"/>
          <w:color w:val="000000" w:themeColor="text1"/>
          <w:sz w:val="24"/>
          <w:szCs w:val="24"/>
        </w:rPr>
      </w:pPr>
      <w:r>
        <w:rPr>
          <w:rFonts w:cstheme="minorHAnsi"/>
          <w:color w:val="000000" w:themeColor="text1"/>
          <w:sz w:val="24"/>
          <w:szCs w:val="24"/>
        </w:rPr>
        <w:t>Local health clinics</w:t>
      </w:r>
    </w:p>
    <w:p w14:paraId="24CFE73A" w14:textId="6CC25623" w:rsidR="000A470C" w:rsidRPr="000A470C" w:rsidRDefault="004A2B89" w:rsidP="00CE0068">
      <w:pPr>
        <w:pStyle w:val="ListParagraph"/>
        <w:numPr>
          <w:ilvl w:val="0"/>
          <w:numId w:val="29"/>
        </w:numPr>
        <w:rPr>
          <w:rFonts w:cstheme="minorHAnsi"/>
          <w:color w:val="000000" w:themeColor="text1"/>
          <w:sz w:val="24"/>
          <w:szCs w:val="24"/>
        </w:rPr>
      </w:pPr>
      <w:r>
        <w:rPr>
          <w:rFonts w:cstheme="minorHAnsi"/>
          <w:color w:val="000000" w:themeColor="text1"/>
          <w:sz w:val="24"/>
          <w:szCs w:val="24"/>
        </w:rPr>
        <w:t>Church or religious groups</w:t>
      </w:r>
    </w:p>
    <w:p w14:paraId="053BB362" w14:textId="2C020ED2" w:rsidR="0093414E" w:rsidRDefault="00385CC6" w:rsidP="00CE0068">
      <w:pPr>
        <w:pStyle w:val="ListParagraph"/>
        <w:numPr>
          <w:ilvl w:val="0"/>
          <w:numId w:val="29"/>
        </w:numPr>
        <w:rPr>
          <w:rFonts w:cstheme="minorHAnsi"/>
          <w:color w:val="000000" w:themeColor="text1"/>
          <w:sz w:val="24"/>
          <w:szCs w:val="24"/>
        </w:rPr>
      </w:pPr>
      <w:hyperlink r:id="rId35" w:history="1">
        <w:r w:rsidR="00B91936" w:rsidRPr="00DF2E95">
          <w:rPr>
            <w:rStyle w:val="Hyperlink"/>
            <w:rFonts w:cstheme="minorHAnsi"/>
            <w:sz w:val="24"/>
            <w:szCs w:val="24"/>
          </w:rPr>
          <w:t>Administration for Community Living – Aging and Disability Networks</w:t>
        </w:r>
      </w:hyperlink>
    </w:p>
    <w:p w14:paraId="112217AD" w14:textId="226DAC40" w:rsidR="00C12B98" w:rsidRPr="0058381F" w:rsidRDefault="00385CC6" w:rsidP="00CE0068">
      <w:pPr>
        <w:pStyle w:val="ListParagraph"/>
        <w:numPr>
          <w:ilvl w:val="0"/>
          <w:numId w:val="29"/>
        </w:numPr>
        <w:rPr>
          <w:rFonts w:cstheme="minorHAnsi"/>
          <w:color w:val="000000" w:themeColor="text1"/>
          <w:sz w:val="24"/>
          <w:szCs w:val="24"/>
          <w:u w:val="single"/>
        </w:rPr>
      </w:pPr>
      <w:hyperlink r:id="rId36" w:history="1">
        <w:r w:rsidR="00C12B98" w:rsidRPr="0058381F">
          <w:rPr>
            <w:rStyle w:val="Hyperlink"/>
            <w:rFonts w:cstheme="minorHAnsi"/>
            <w:sz w:val="24"/>
            <w:szCs w:val="24"/>
          </w:rPr>
          <w:t>Area Agencies on Aging</w:t>
        </w:r>
      </w:hyperlink>
    </w:p>
    <w:p w14:paraId="2BC2D520" w14:textId="47BAA6D6" w:rsidR="0093414E" w:rsidRDefault="00385CC6" w:rsidP="00CE0068">
      <w:pPr>
        <w:pStyle w:val="ListParagraph"/>
        <w:numPr>
          <w:ilvl w:val="0"/>
          <w:numId w:val="29"/>
        </w:numPr>
        <w:rPr>
          <w:rFonts w:cstheme="minorHAnsi"/>
          <w:color w:val="000000" w:themeColor="text1"/>
          <w:sz w:val="24"/>
          <w:szCs w:val="24"/>
        </w:rPr>
      </w:pPr>
      <w:hyperlink r:id="rId37" w:history="1">
        <w:r w:rsidR="0093414E" w:rsidRPr="00E21977">
          <w:rPr>
            <w:rStyle w:val="Hyperlink"/>
            <w:rFonts w:cstheme="minorHAnsi"/>
            <w:sz w:val="24"/>
            <w:szCs w:val="24"/>
          </w:rPr>
          <w:t>Indian Health Services</w:t>
        </w:r>
      </w:hyperlink>
    </w:p>
    <w:p w14:paraId="0BE195CA" w14:textId="49EEB5A6" w:rsidR="00996254" w:rsidRDefault="000A470C" w:rsidP="00CE0068">
      <w:pPr>
        <w:pStyle w:val="ListParagraph"/>
        <w:numPr>
          <w:ilvl w:val="0"/>
          <w:numId w:val="29"/>
        </w:numPr>
        <w:rPr>
          <w:rFonts w:cstheme="minorHAnsi"/>
          <w:color w:val="000000" w:themeColor="text1"/>
          <w:sz w:val="24"/>
          <w:szCs w:val="24"/>
        </w:rPr>
      </w:pPr>
      <w:r>
        <w:rPr>
          <w:rFonts w:cstheme="minorHAnsi"/>
          <w:color w:val="000000" w:themeColor="text1"/>
          <w:sz w:val="24"/>
          <w:szCs w:val="24"/>
        </w:rPr>
        <w:t>Schools</w:t>
      </w:r>
    </w:p>
    <w:p w14:paraId="2A17AEB1" w14:textId="6F17D096" w:rsidR="003C78F4" w:rsidRPr="00032F4F" w:rsidRDefault="009F4572" w:rsidP="00032F4F">
      <w:pPr>
        <w:pStyle w:val="ListParagraph"/>
        <w:numPr>
          <w:ilvl w:val="0"/>
          <w:numId w:val="29"/>
        </w:numPr>
        <w:rPr>
          <w:rFonts w:cstheme="minorHAnsi"/>
          <w:color w:val="000000" w:themeColor="text1"/>
          <w:sz w:val="24"/>
          <w:szCs w:val="24"/>
        </w:rPr>
      </w:pPr>
      <w:r>
        <w:rPr>
          <w:rFonts w:cstheme="minorHAnsi"/>
          <w:color w:val="000000" w:themeColor="text1"/>
          <w:sz w:val="24"/>
          <w:szCs w:val="24"/>
        </w:rPr>
        <w:t>Tribal Colleges</w:t>
      </w:r>
    </w:p>
    <w:p w14:paraId="3F8725F9" w14:textId="77777777" w:rsidR="00505DE9" w:rsidRDefault="00505DE9" w:rsidP="006A2199">
      <w:pPr>
        <w:pStyle w:val="Style1d"/>
      </w:pPr>
      <w:r w:rsidRPr="00D33AA5">
        <w:t>Develop &amp; Advocate for Policies and Laws</w:t>
      </w:r>
    </w:p>
    <w:p w14:paraId="3C0F3B6E" w14:textId="77777777" w:rsidR="0059583E" w:rsidRPr="003D4D49" w:rsidRDefault="0059583E" w:rsidP="0059583E">
      <w:pPr>
        <w:pStyle w:val="ListParagraph"/>
        <w:numPr>
          <w:ilvl w:val="0"/>
          <w:numId w:val="18"/>
        </w:numPr>
        <w:rPr>
          <w:rFonts w:cstheme="minorHAnsi"/>
          <w:sz w:val="24"/>
          <w:szCs w:val="24"/>
        </w:rPr>
      </w:pPr>
      <w:r>
        <w:rPr>
          <w:rFonts w:cstheme="minorHAnsi"/>
          <w:sz w:val="24"/>
          <w:szCs w:val="24"/>
        </w:rPr>
        <w:t xml:space="preserve">Seek out support and funding from tribal leadership for a </w:t>
      </w:r>
      <w:hyperlink r:id="rId38" w:history="1">
        <w:r w:rsidRPr="00A84C29">
          <w:rPr>
            <w:rStyle w:val="Hyperlink"/>
            <w:rFonts w:cstheme="minorHAnsi"/>
            <w:sz w:val="24"/>
            <w:szCs w:val="24"/>
          </w:rPr>
          <w:t>Chief Dementia Health S</w:t>
        </w:r>
        <w:bookmarkStart w:id="1" w:name="_Hlt100667558"/>
        <w:bookmarkStart w:id="2" w:name="_Hlt100667559"/>
        <w:r w:rsidRPr="00A84C29">
          <w:rPr>
            <w:rStyle w:val="Hyperlink"/>
            <w:rFonts w:cstheme="minorHAnsi"/>
            <w:sz w:val="24"/>
            <w:szCs w:val="24"/>
          </w:rPr>
          <w:t>t</w:t>
        </w:r>
        <w:bookmarkEnd w:id="1"/>
        <w:bookmarkEnd w:id="2"/>
        <w:r w:rsidRPr="00A84C29">
          <w:rPr>
            <w:rStyle w:val="Hyperlink"/>
            <w:rFonts w:cstheme="minorHAnsi"/>
            <w:sz w:val="24"/>
            <w:szCs w:val="24"/>
          </w:rPr>
          <w:t>rategist</w:t>
        </w:r>
      </w:hyperlink>
    </w:p>
    <w:p w14:paraId="58972025" w14:textId="18B7AA01" w:rsidR="00C5483B" w:rsidRDefault="001354BB" w:rsidP="003D4D49">
      <w:pPr>
        <w:pStyle w:val="ListParagraph"/>
        <w:numPr>
          <w:ilvl w:val="0"/>
          <w:numId w:val="18"/>
        </w:numPr>
        <w:rPr>
          <w:rFonts w:cstheme="minorHAnsi"/>
          <w:sz w:val="24"/>
          <w:szCs w:val="24"/>
        </w:rPr>
      </w:pPr>
      <w:r>
        <w:rPr>
          <w:rFonts w:cstheme="minorHAnsi"/>
          <w:sz w:val="24"/>
          <w:szCs w:val="24"/>
        </w:rPr>
        <w:t>Find</w:t>
      </w:r>
      <w:hyperlink r:id="rId39" w:anchor="legal" w:history="1">
        <w:r w:rsidRPr="00847AA1">
          <w:rPr>
            <w:rStyle w:val="Hyperlink"/>
            <w:rFonts w:cstheme="minorHAnsi"/>
            <w:sz w:val="24"/>
            <w:szCs w:val="24"/>
          </w:rPr>
          <w:t xml:space="preserve"> legal resources</w:t>
        </w:r>
      </w:hyperlink>
      <w:r>
        <w:rPr>
          <w:rFonts w:cstheme="minorHAnsi"/>
          <w:sz w:val="24"/>
          <w:szCs w:val="24"/>
        </w:rPr>
        <w:t xml:space="preserve"> </w:t>
      </w:r>
      <w:r w:rsidR="00555F39">
        <w:rPr>
          <w:rFonts w:cstheme="minorHAnsi"/>
          <w:sz w:val="24"/>
          <w:szCs w:val="24"/>
        </w:rPr>
        <w:t xml:space="preserve">to share within the community </w:t>
      </w:r>
      <w:r>
        <w:rPr>
          <w:rFonts w:cstheme="minorHAnsi"/>
          <w:sz w:val="24"/>
          <w:szCs w:val="24"/>
        </w:rPr>
        <w:t xml:space="preserve">and </w:t>
      </w:r>
      <w:r w:rsidR="00555F39">
        <w:rPr>
          <w:rFonts w:cstheme="minorHAnsi"/>
          <w:sz w:val="24"/>
          <w:szCs w:val="24"/>
        </w:rPr>
        <w:t xml:space="preserve">advocate </w:t>
      </w:r>
      <w:r w:rsidR="00D516E3">
        <w:rPr>
          <w:rFonts w:cstheme="minorHAnsi"/>
          <w:sz w:val="24"/>
          <w:szCs w:val="24"/>
        </w:rPr>
        <w:t xml:space="preserve">for </w:t>
      </w:r>
      <w:r w:rsidR="00646422">
        <w:rPr>
          <w:rFonts w:cstheme="minorHAnsi"/>
          <w:sz w:val="24"/>
          <w:szCs w:val="24"/>
        </w:rPr>
        <w:t xml:space="preserve">specific </w:t>
      </w:r>
      <w:r w:rsidR="00C9658F">
        <w:rPr>
          <w:rFonts w:cstheme="minorHAnsi"/>
          <w:sz w:val="24"/>
          <w:szCs w:val="24"/>
        </w:rPr>
        <w:t xml:space="preserve">tribal </w:t>
      </w:r>
      <w:r w:rsidR="00646422">
        <w:rPr>
          <w:rFonts w:cstheme="minorHAnsi"/>
          <w:sz w:val="24"/>
          <w:szCs w:val="24"/>
        </w:rPr>
        <w:t>regulations and resources as needed</w:t>
      </w:r>
    </w:p>
    <w:p w14:paraId="4FF0BA3F" w14:textId="4BA6C9C3" w:rsidR="00BC7052" w:rsidRDefault="003D4D49" w:rsidP="003D4D49">
      <w:pPr>
        <w:pStyle w:val="ListParagraph"/>
        <w:numPr>
          <w:ilvl w:val="0"/>
          <w:numId w:val="18"/>
        </w:numPr>
        <w:rPr>
          <w:rFonts w:cstheme="minorHAnsi"/>
          <w:sz w:val="24"/>
          <w:szCs w:val="24"/>
        </w:rPr>
      </w:pPr>
      <w:r>
        <w:rPr>
          <w:rFonts w:cstheme="minorHAnsi"/>
          <w:sz w:val="24"/>
          <w:szCs w:val="24"/>
        </w:rPr>
        <w:t xml:space="preserve">Advocate for regulations </w:t>
      </w:r>
      <w:r w:rsidR="00434B49">
        <w:rPr>
          <w:rFonts w:cstheme="minorHAnsi"/>
          <w:sz w:val="24"/>
          <w:szCs w:val="24"/>
        </w:rPr>
        <w:t xml:space="preserve">and resources </w:t>
      </w:r>
      <w:r>
        <w:rPr>
          <w:rFonts w:cstheme="minorHAnsi"/>
          <w:sz w:val="24"/>
          <w:szCs w:val="24"/>
        </w:rPr>
        <w:t xml:space="preserve">needed to protect and promote </w:t>
      </w:r>
      <w:r w:rsidR="000909D2">
        <w:rPr>
          <w:rFonts w:cstheme="minorHAnsi"/>
          <w:sz w:val="24"/>
          <w:szCs w:val="24"/>
        </w:rPr>
        <w:t xml:space="preserve">brain </w:t>
      </w:r>
      <w:r>
        <w:rPr>
          <w:rFonts w:cstheme="minorHAnsi"/>
          <w:sz w:val="24"/>
          <w:szCs w:val="24"/>
        </w:rPr>
        <w:t>health</w:t>
      </w:r>
      <w:r w:rsidR="00434B49">
        <w:rPr>
          <w:rFonts w:cstheme="minorHAnsi"/>
          <w:sz w:val="24"/>
          <w:szCs w:val="24"/>
        </w:rPr>
        <w:t xml:space="preserve"> and </w:t>
      </w:r>
      <w:r w:rsidR="006E5FCE">
        <w:rPr>
          <w:rFonts w:cstheme="minorHAnsi"/>
          <w:sz w:val="24"/>
          <w:szCs w:val="24"/>
        </w:rPr>
        <w:t>address dementia issues</w:t>
      </w:r>
    </w:p>
    <w:p w14:paraId="69681798" w14:textId="0580D3DA" w:rsidR="00617D31" w:rsidRDefault="00660ED9" w:rsidP="003D4D49">
      <w:pPr>
        <w:pStyle w:val="ListParagraph"/>
        <w:numPr>
          <w:ilvl w:val="0"/>
          <w:numId w:val="18"/>
        </w:numPr>
        <w:rPr>
          <w:rFonts w:cstheme="minorHAnsi"/>
          <w:sz w:val="24"/>
          <w:szCs w:val="24"/>
        </w:rPr>
      </w:pPr>
      <w:r>
        <w:rPr>
          <w:rFonts w:cstheme="minorHAnsi"/>
          <w:sz w:val="24"/>
          <w:szCs w:val="24"/>
        </w:rPr>
        <w:t xml:space="preserve">Draft policies designed </w:t>
      </w:r>
      <w:r w:rsidR="00617D31">
        <w:rPr>
          <w:rFonts w:cstheme="minorHAnsi"/>
          <w:sz w:val="24"/>
          <w:szCs w:val="24"/>
        </w:rPr>
        <w:t xml:space="preserve">to </w:t>
      </w:r>
      <w:r>
        <w:rPr>
          <w:rFonts w:cstheme="minorHAnsi"/>
          <w:sz w:val="24"/>
          <w:szCs w:val="24"/>
        </w:rPr>
        <w:t>address community</w:t>
      </w:r>
      <w:r w:rsidR="00315A09">
        <w:rPr>
          <w:rFonts w:cstheme="minorHAnsi"/>
          <w:sz w:val="24"/>
          <w:szCs w:val="24"/>
        </w:rPr>
        <w:t>-specific</w:t>
      </w:r>
      <w:r>
        <w:rPr>
          <w:rFonts w:cstheme="minorHAnsi"/>
          <w:sz w:val="24"/>
          <w:szCs w:val="24"/>
        </w:rPr>
        <w:t xml:space="preserve"> risk factors</w:t>
      </w:r>
      <w:r w:rsidR="00315A09">
        <w:rPr>
          <w:rFonts w:cstheme="minorHAnsi"/>
          <w:sz w:val="24"/>
          <w:szCs w:val="24"/>
        </w:rPr>
        <w:t xml:space="preserve"> for dementia</w:t>
      </w:r>
    </w:p>
    <w:p w14:paraId="70071B70" w14:textId="3F69F32C" w:rsidR="000D74D4" w:rsidRDefault="003C78F4" w:rsidP="003D4D49">
      <w:pPr>
        <w:pStyle w:val="ListParagraph"/>
        <w:numPr>
          <w:ilvl w:val="0"/>
          <w:numId w:val="18"/>
        </w:numPr>
        <w:rPr>
          <w:rFonts w:cstheme="minorHAnsi"/>
          <w:sz w:val="24"/>
          <w:szCs w:val="24"/>
        </w:rPr>
      </w:pPr>
      <w:r>
        <w:rPr>
          <w:rFonts w:cstheme="minorHAnsi"/>
          <w:sz w:val="24"/>
          <w:szCs w:val="24"/>
        </w:rPr>
        <w:t>Present</w:t>
      </w:r>
      <w:r w:rsidR="00367D8F">
        <w:rPr>
          <w:rFonts w:cstheme="minorHAnsi"/>
          <w:sz w:val="24"/>
          <w:szCs w:val="24"/>
        </w:rPr>
        <w:t xml:space="preserve"> </w:t>
      </w:r>
      <w:r>
        <w:rPr>
          <w:rFonts w:cstheme="minorHAnsi"/>
          <w:sz w:val="24"/>
          <w:szCs w:val="24"/>
        </w:rPr>
        <w:t xml:space="preserve">to </w:t>
      </w:r>
      <w:r w:rsidR="00367D8F">
        <w:rPr>
          <w:rFonts w:cstheme="minorHAnsi"/>
          <w:sz w:val="24"/>
          <w:szCs w:val="24"/>
        </w:rPr>
        <w:t>the</w:t>
      </w:r>
      <w:r>
        <w:rPr>
          <w:rFonts w:cstheme="minorHAnsi"/>
          <w:sz w:val="24"/>
          <w:szCs w:val="24"/>
        </w:rPr>
        <w:t xml:space="preserve"> t</w:t>
      </w:r>
      <w:r w:rsidR="000D74D4">
        <w:rPr>
          <w:rFonts w:cstheme="minorHAnsi"/>
          <w:sz w:val="24"/>
          <w:szCs w:val="24"/>
        </w:rPr>
        <w:t xml:space="preserve">ribal council </w:t>
      </w:r>
      <w:r w:rsidR="00593667">
        <w:rPr>
          <w:rFonts w:cstheme="minorHAnsi"/>
          <w:sz w:val="24"/>
          <w:szCs w:val="24"/>
        </w:rPr>
        <w:t>to provide an overview of dementia and suggest</w:t>
      </w:r>
      <w:r w:rsidR="00D93C32">
        <w:rPr>
          <w:rFonts w:cstheme="minorHAnsi"/>
          <w:sz w:val="24"/>
          <w:szCs w:val="24"/>
        </w:rPr>
        <w:t xml:space="preserve"> recommendations for tribal resolutions or policies related to dementia, </w:t>
      </w:r>
      <w:r w:rsidR="007953C9">
        <w:rPr>
          <w:rFonts w:cstheme="minorHAnsi"/>
          <w:sz w:val="24"/>
          <w:szCs w:val="24"/>
        </w:rPr>
        <w:t xml:space="preserve">including </w:t>
      </w:r>
      <w:r w:rsidR="00F452EE">
        <w:rPr>
          <w:rFonts w:cstheme="minorHAnsi"/>
          <w:sz w:val="24"/>
          <w:szCs w:val="24"/>
        </w:rPr>
        <w:t xml:space="preserve">recognition of </w:t>
      </w:r>
      <w:r w:rsidR="00CC5B7B">
        <w:rPr>
          <w:rFonts w:cstheme="minorHAnsi"/>
          <w:sz w:val="24"/>
          <w:szCs w:val="24"/>
        </w:rPr>
        <w:t xml:space="preserve">Brain Health month, </w:t>
      </w:r>
      <w:r w:rsidR="007953C9">
        <w:rPr>
          <w:rFonts w:cstheme="minorHAnsi"/>
          <w:sz w:val="24"/>
          <w:szCs w:val="24"/>
        </w:rPr>
        <w:t>formal community assessment related to dementia assessment</w:t>
      </w:r>
    </w:p>
    <w:p w14:paraId="1C9E4EDB" w14:textId="3299D83D" w:rsidR="003674C9" w:rsidRPr="003674C9" w:rsidRDefault="003674C9" w:rsidP="003674C9">
      <w:pPr>
        <w:pStyle w:val="ListParagraph"/>
        <w:numPr>
          <w:ilvl w:val="0"/>
          <w:numId w:val="18"/>
        </w:numPr>
        <w:rPr>
          <w:rFonts w:cstheme="minorHAnsi"/>
          <w:sz w:val="24"/>
          <w:szCs w:val="24"/>
        </w:rPr>
      </w:pPr>
      <w:r w:rsidRPr="003674C9">
        <w:rPr>
          <w:rFonts w:cstheme="minorHAnsi"/>
          <w:sz w:val="24"/>
          <w:szCs w:val="24"/>
        </w:rPr>
        <w:t>Promote changes in policies, systems, and environments to improve the social and employment conditions that increase caregivers</w:t>
      </w:r>
      <w:r w:rsidR="00895F46">
        <w:rPr>
          <w:rFonts w:cstheme="minorHAnsi"/>
          <w:sz w:val="24"/>
          <w:szCs w:val="24"/>
        </w:rPr>
        <w:t>'</w:t>
      </w:r>
      <w:r w:rsidRPr="003674C9">
        <w:rPr>
          <w:rFonts w:cstheme="minorHAnsi"/>
          <w:sz w:val="24"/>
          <w:szCs w:val="24"/>
        </w:rPr>
        <w:t xml:space="preserve"> strain and to respond to </w:t>
      </w:r>
      <w:r>
        <w:rPr>
          <w:rFonts w:cstheme="minorHAnsi"/>
          <w:sz w:val="24"/>
          <w:szCs w:val="24"/>
        </w:rPr>
        <w:t>the community</w:t>
      </w:r>
      <w:r w:rsidR="00895F46">
        <w:rPr>
          <w:rFonts w:cstheme="minorHAnsi"/>
          <w:sz w:val="24"/>
          <w:szCs w:val="24"/>
        </w:rPr>
        <w:t>'</w:t>
      </w:r>
      <w:r>
        <w:rPr>
          <w:rFonts w:cstheme="minorHAnsi"/>
          <w:sz w:val="24"/>
          <w:szCs w:val="24"/>
        </w:rPr>
        <w:t>s unique cultural context</w:t>
      </w:r>
    </w:p>
    <w:p w14:paraId="3152288B" w14:textId="08B9519F" w:rsidR="00B14DEE" w:rsidRPr="003D4D49" w:rsidRDefault="00B14DEE" w:rsidP="003D4D49">
      <w:pPr>
        <w:pStyle w:val="ListParagraph"/>
        <w:numPr>
          <w:ilvl w:val="0"/>
          <w:numId w:val="18"/>
        </w:numPr>
        <w:rPr>
          <w:rFonts w:cstheme="minorHAnsi"/>
          <w:sz w:val="24"/>
          <w:szCs w:val="24"/>
        </w:rPr>
      </w:pPr>
      <w:r>
        <w:rPr>
          <w:rFonts w:cstheme="minorHAnsi"/>
          <w:sz w:val="24"/>
          <w:szCs w:val="24"/>
        </w:rPr>
        <w:t xml:space="preserve">Advocate for </w:t>
      </w:r>
      <w:r w:rsidR="00593667">
        <w:rPr>
          <w:rFonts w:cstheme="minorHAnsi"/>
          <w:sz w:val="24"/>
          <w:szCs w:val="24"/>
        </w:rPr>
        <w:t xml:space="preserve">a </w:t>
      </w:r>
      <w:r>
        <w:rPr>
          <w:rFonts w:cstheme="minorHAnsi"/>
          <w:sz w:val="24"/>
          <w:szCs w:val="24"/>
        </w:rPr>
        <w:t xml:space="preserve">tribal </w:t>
      </w:r>
      <w:r w:rsidR="00C00166">
        <w:rPr>
          <w:rFonts w:cstheme="minorHAnsi"/>
          <w:sz w:val="24"/>
          <w:szCs w:val="24"/>
        </w:rPr>
        <w:t>elders</w:t>
      </w:r>
      <w:r w:rsidR="00895F46">
        <w:rPr>
          <w:rFonts w:cstheme="minorHAnsi"/>
          <w:sz w:val="24"/>
          <w:szCs w:val="24"/>
        </w:rPr>
        <w:t>'</w:t>
      </w:r>
      <w:r w:rsidR="00D93C32">
        <w:rPr>
          <w:rFonts w:cstheme="minorHAnsi"/>
          <w:sz w:val="24"/>
          <w:szCs w:val="24"/>
        </w:rPr>
        <w:t xml:space="preserve"> council </w:t>
      </w:r>
      <w:r w:rsidR="00DA44B7">
        <w:rPr>
          <w:rFonts w:cstheme="minorHAnsi"/>
          <w:sz w:val="24"/>
          <w:szCs w:val="24"/>
        </w:rPr>
        <w:t xml:space="preserve">(designated in tribal code or regulation) </w:t>
      </w:r>
      <w:r w:rsidR="00593667">
        <w:rPr>
          <w:rFonts w:cstheme="minorHAnsi"/>
          <w:sz w:val="24"/>
          <w:szCs w:val="24"/>
        </w:rPr>
        <w:t xml:space="preserve">for the community </w:t>
      </w:r>
      <w:r>
        <w:rPr>
          <w:rFonts w:cstheme="minorHAnsi"/>
          <w:sz w:val="24"/>
          <w:szCs w:val="24"/>
        </w:rPr>
        <w:t>if one doesn</w:t>
      </w:r>
      <w:r w:rsidR="00895F46">
        <w:rPr>
          <w:rFonts w:cstheme="minorHAnsi"/>
          <w:sz w:val="24"/>
          <w:szCs w:val="24"/>
        </w:rPr>
        <w:t>'</w:t>
      </w:r>
      <w:r>
        <w:rPr>
          <w:rFonts w:cstheme="minorHAnsi"/>
          <w:sz w:val="24"/>
          <w:szCs w:val="24"/>
        </w:rPr>
        <w:t>t exist</w:t>
      </w:r>
    </w:p>
    <w:p w14:paraId="3EC89D2B" w14:textId="77777777" w:rsidR="00505DE9" w:rsidRDefault="00505DE9" w:rsidP="006A2199">
      <w:pPr>
        <w:pStyle w:val="Style1e"/>
      </w:pPr>
      <w:r w:rsidRPr="00D33AA5">
        <w:lastRenderedPageBreak/>
        <w:t>Enforce Laws &amp; Regulations</w:t>
      </w:r>
    </w:p>
    <w:p w14:paraId="058E91DE" w14:textId="49B1FC92" w:rsidR="00BC7052" w:rsidRDefault="003D4D49" w:rsidP="00B73DED">
      <w:pPr>
        <w:pStyle w:val="ListParagraph"/>
        <w:numPr>
          <w:ilvl w:val="0"/>
          <w:numId w:val="17"/>
        </w:numPr>
        <w:rPr>
          <w:rFonts w:cstheme="minorHAnsi"/>
          <w:sz w:val="24"/>
          <w:szCs w:val="24"/>
        </w:rPr>
      </w:pPr>
      <w:r>
        <w:rPr>
          <w:rFonts w:cstheme="minorHAnsi"/>
          <w:sz w:val="24"/>
          <w:szCs w:val="24"/>
        </w:rPr>
        <w:t>Education about current laws and regulations</w:t>
      </w:r>
    </w:p>
    <w:p w14:paraId="165B3BE3" w14:textId="7AB1EA65" w:rsidR="00DF5B06" w:rsidRDefault="00DF5B06" w:rsidP="00673179">
      <w:pPr>
        <w:pStyle w:val="ListParagraph"/>
        <w:numPr>
          <w:ilvl w:val="0"/>
          <w:numId w:val="32"/>
        </w:numPr>
        <w:rPr>
          <w:rFonts w:cstheme="minorHAnsi"/>
          <w:sz w:val="24"/>
          <w:szCs w:val="24"/>
        </w:rPr>
      </w:pPr>
      <w:r>
        <w:rPr>
          <w:rFonts w:cstheme="minorHAnsi"/>
          <w:sz w:val="24"/>
          <w:szCs w:val="24"/>
        </w:rPr>
        <w:t xml:space="preserve">Facilitate community awareness meetings/talking circles with various entities that offer </w:t>
      </w:r>
      <w:r w:rsidR="006C228B">
        <w:rPr>
          <w:rFonts w:cstheme="minorHAnsi"/>
          <w:sz w:val="24"/>
          <w:szCs w:val="24"/>
        </w:rPr>
        <w:t>education and discussion about</w:t>
      </w:r>
      <w:r w:rsidR="00673179">
        <w:rPr>
          <w:rFonts w:cstheme="minorHAnsi"/>
          <w:sz w:val="24"/>
          <w:szCs w:val="24"/>
        </w:rPr>
        <w:t xml:space="preserve"> laws and regulations</w:t>
      </w:r>
    </w:p>
    <w:p w14:paraId="65890307" w14:textId="370566EC" w:rsidR="003D4D49" w:rsidRPr="00B73DED" w:rsidRDefault="00617D31" w:rsidP="00B73DED">
      <w:pPr>
        <w:pStyle w:val="ListParagraph"/>
        <w:numPr>
          <w:ilvl w:val="0"/>
          <w:numId w:val="17"/>
        </w:numPr>
        <w:rPr>
          <w:rFonts w:cstheme="minorHAnsi"/>
          <w:sz w:val="24"/>
          <w:szCs w:val="24"/>
        </w:rPr>
      </w:pPr>
      <w:r>
        <w:rPr>
          <w:rFonts w:cstheme="minorHAnsi"/>
          <w:sz w:val="24"/>
          <w:szCs w:val="24"/>
        </w:rPr>
        <w:t>Support of compliance efforts and enforcement needs</w:t>
      </w:r>
    </w:p>
    <w:p w14:paraId="3142610D" w14:textId="77777777" w:rsidR="00505DE9" w:rsidRDefault="00505DE9" w:rsidP="006A2199">
      <w:pPr>
        <w:pStyle w:val="Style1f"/>
      </w:pPr>
      <w:r w:rsidRPr="00C96B6C">
        <w:t>Enable Equitable Access</w:t>
      </w:r>
      <w:r>
        <w:t xml:space="preserve"> to Services &amp; Care</w:t>
      </w:r>
    </w:p>
    <w:p w14:paraId="27199B2F" w14:textId="4A1CC998" w:rsidR="007B397A" w:rsidRDefault="007B397A" w:rsidP="00F44BC7">
      <w:pPr>
        <w:pStyle w:val="ListParagraph"/>
        <w:numPr>
          <w:ilvl w:val="0"/>
          <w:numId w:val="23"/>
        </w:numPr>
        <w:rPr>
          <w:sz w:val="24"/>
          <w:szCs w:val="24"/>
        </w:rPr>
      </w:pPr>
      <w:r>
        <w:rPr>
          <w:sz w:val="24"/>
          <w:szCs w:val="24"/>
        </w:rPr>
        <w:t>Survey or talk with the community to identify</w:t>
      </w:r>
      <w:r w:rsidR="001D12A2">
        <w:rPr>
          <w:sz w:val="24"/>
          <w:szCs w:val="24"/>
        </w:rPr>
        <w:t xml:space="preserve"> </w:t>
      </w:r>
      <w:r w:rsidR="00167EE1">
        <w:rPr>
          <w:sz w:val="24"/>
          <w:szCs w:val="24"/>
        </w:rPr>
        <w:t>barriers to access</w:t>
      </w:r>
      <w:r>
        <w:rPr>
          <w:sz w:val="24"/>
          <w:szCs w:val="24"/>
        </w:rPr>
        <w:t xml:space="preserve"> services and care for people living with dementia and caregivers, consider: </w:t>
      </w:r>
    </w:p>
    <w:p w14:paraId="17E56D14" w14:textId="58B15BBF" w:rsidR="00BC7052" w:rsidRPr="00EF5936" w:rsidRDefault="0088318D" w:rsidP="00C564F7">
      <w:pPr>
        <w:pStyle w:val="ListParagraph"/>
        <w:numPr>
          <w:ilvl w:val="1"/>
          <w:numId w:val="35"/>
        </w:numPr>
        <w:rPr>
          <w:sz w:val="24"/>
          <w:szCs w:val="24"/>
        </w:rPr>
      </w:pPr>
      <w:r w:rsidRPr="00EF5936">
        <w:rPr>
          <w:sz w:val="24"/>
          <w:szCs w:val="24"/>
        </w:rPr>
        <w:t>transportation</w:t>
      </w:r>
    </w:p>
    <w:p w14:paraId="3CB06636" w14:textId="5C3DEF82" w:rsidR="007D1A0E" w:rsidRPr="00EF5936" w:rsidRDefault="007B397A" w:rsidP="00C564F7">
      <w:pPr>
        <w:pStyle w:val="ListParagraph"/>
        <w:numPr>
          <w:ilvl w:val="1"/>
          <w:numId w:val="35"/>
        </w:numPr>
        <w:rPr>
          <w:sz w:val="24"/>
          <w:szCs w:val="24"/>
        </w:rPr>
      </w:pPr>
      <w:r>
        <w:rPr>
          <w:sz w:val="24"/>
          <w:szCs w:val="24"/>
        </w:rPr>
        <w:t>a</w:t>
      </w:r>
      <w:r w:rsidR="007D1A0E" w:rsidRPr="00EF5936">
        <w:rPr>
          <w:sz w:val="24"/>
          <w:szCs w:val="24"/>
        </w:rPr>
        <w:t xml:space="preserve">ccessibility of facilities (ramps, </w:t>
      </w:r>
      <w:r w:rsidR="00BB4F84" w:rsidRPr="00EF5936">
        <w:rPr>
          <w:sz w:val="24"/>
          <w:szCs w:val="24"/>
        </w:rPr>
        <w:t>handrails</w:t>
      </w:r>
      <w:r w:rsidR="007D1A0E" w:rsidRPr="00EF5936">
        <w:rPr>
          <w:sz w:val="24"/>
          <w:szCs w:val="24"/>
        </w:rPr>
        <w:t>, etc.)</w:t>
      </w:r>
    </w:p>
    <w:p w14:paraId="52625632" w14:textId="3B2392F7" w:rsidR="00D03CA4" w:rsidRDefault="007B397A" w:rsidP="00C564F7">
      <w:pPr>
        <w:pStyle w:val="ListParagraph"/>
        <w:numPr>
          <w:ilvl w:val="1"/>
          <w:numId w:val="35"/>
        </w:numPr>
        <w:rPr>
          <w:sz w:val="24"/>
          <w:szCs w:val="24"/>
        </w:rPr>
      </w:pPr>
      <w:r>
        <w:rPr>
          <w:sz w:val="24"/>
          <w:szCs w:val="24"/>
        </w:rPr>
        <w:t>t</w:t>
      </w:r>
      <w:r w:rsidR="00D03CA4" w:rsidRPr="00EF5936">
        <w:rPr>
          <w:sz w:val="24"/>
          <w:szCs w:val="24"/>
        </w:rPr>
        <w:t>ranslations</w:t>
      </w:r>
      <w:r w:rsidR="00415D77" w:rsidRPr="00EF5936">
        <w:rPr>
          <w:sz w:val="24"/>
          <w:szCs w:val="24"/>
        </w:rPr>
        <w:t xml:space="preserve"> and literacy</w:t>
      </w:r>
      <w:r w:rsidR="00D03CA4" w:rsidRPr="00EF5936">
        <w:rPr>
          <w:sz w:val="24"/>
          <w:szCs w:val="24"/>
        </w:rPr>
        <w:t xml:space="preserve"> services available</w:t>
      </w:r>
    </w:p>
    <w:p w14:paraId="7D078C22" w14:textId="7AE4572E" w:rsidR="006463AA" w:rsidRPr="00EF5936" w:rsidRDefault="006463AA" w:rsidP="00C564F7">
      <w:pPr>
        <w:pStyle w:val="ListParagraph"/>
        <w:numPr>
          <w:ilvl w:val="1"/>
          <w:numId w:val="35"/>
        </w:numPr>
        <w:rPr>
          <w:sz w:val="24"/>
          <w:szCs w:val="24"/>
        </w:rPr>
      </w:pPr>
      <w:r>
        <w:rPr>
          <w:sz w:val="24"/>
          <w:szCs w:val="24"/>
        </w:rPr>
        <w:t>legal and financial</w:t>
      </w:r>
      <w:r w:rsidR="00237110">
        <w:rPr>
          <w:sz w:val="24"/>
          <w:szCs w:val="24"/>
        </w:rPr>
        <w:t xml:space="preserve"> assistance</w:t>
      </w:r>
    </w:p>
    <w:p w14:paraId="0486098A" w14:textId="491AFD67" w:rsidR="007B397A" w:rsidRPr="00EF5936" w:rsidRDefault="007B397A" w:rsidP="00C564F7">
      <w:pPr>
        <w:pStyle w:val="ListParagraph"/>
        <w:numPr>
          <w:ilvl w:val="1"/>
          <w:numId w:val="35"/>
        </w:numPr>
        <w:rPr>
          <w:sz w:val="24"/>
          <w:szCs w:val="24"/>
        </w:rPr>
      </w:pPr>
      <w:r>
        <w:rPr>
          <w:sz w:val="24"/>
          <w:szCs w:val="24"/>
        </w:rPr>
        <w:t xml:space="preserve">access to </w:t>
      </w:r>
      <w:r w:rsidR="00D70993">
        <w:rPr>
          <w:sz w:val="24"/>
          <w:szCs w:val="24"/>
        </w:rPr>
        <w:t>health care services and supports</w:t>
      </w:r>
      <w:r w:rsidR="00FF5BCA">
        <w:rPr>
          <w:sz w:val="24"/>
          <w:szCs w:val="24"/>
        </w:rPr>
        <w:t xml:space="preserve"> for people of all income levels</w:t>
      </w:r>
    </w:p>
    <w:p w14:paraId="3CB9E4D2" w14:textId="39840080" w:rsidR="00FF5BCA" w:rsidRDefault="0030355A" w:rsidP="00C564F7">
      <w:pPr>
        <w:pStyle w:val="ListParagraph"/>
        <w:numPr>
          <w:ilvl w:val="1"/>
          <w:numId w:val="35"/>
        </w:numPr>
        <w:rPr>
          <w:sz w:val="24"/>
          <w:szCs w:val="24"/>
        </w:rPr>
      </w:pPr>
      <w:r>
        <w:rPr>
          <w:sz w:val="24"/>
          <w:szCs w:val="24"/>
        </w:rPr>
        <w:t xml:space="preserve">access to health care coverage for </w:t>
      </w:r>
      <w:r w:rsidR="00271D3C">
        <w:rPr>
          <w:sz w:val="24"/>
          <w:szCs w:val="24"/>
        </w:rPr>
        <w:t>specific benefits and services</w:t>
      </w:r>
    </w:p>
    <w:p w14:paraId="6F942F58" w14:textId="2A1165A2" w:rsidR="00995DEB" w:rsidRPr="00EF5936" w:rsidRDefault="00805008" w:rsidP="00C564F7">
      <w:pPr>
        <w:pStyle w:val="ListParagraph"/>
        <w:numPr>
          <w:ilvl w:val="1"/>
          <w:numId w:val="35"/>
        </w:numPr>
        <w:rPr>
          <w:sz w:val="24"/>
          <w:szCs w:val="24"/>
        </w:rPr>
      </w:pPr>
      <w:r>
        <w:rPr>
          <w:sz w:val="24"/>
          <w:szCs w:val="24"/>
        </w:rPr>
        <w:t>long-term care for those whose famil</w:t>
      </w:r>
      <w:r w:rsidR="00D80042">
        <w:rPr>
          <w:sz w:val="24"/>
          <w:szCs w:val="24"/>
        </w:rPr>
        <w:t>ies</w:t>
      </w:r>
      <w:r>
        <w:rPr>
          <w:sz w:val="24"/>
          <w:szCs w:val="24"/>
        </w:rPr>
        <w:t xml:space="preserve"> live far awa</w:t>
      </w:r>
      <w:r w:rsidR="00F201C7">
        <w:rPr>
          <w:sz w:val="24"/>
          <w:szCs w:val="24"/>
        </w:rPr>
        <w:t>y</w:t>
      </w:r>
    </w:p>
    <w:p w14:paraId="00046D66" w14:textId="1D2732BB" w:rsidR="00866E00" w:rsidRPr="00EF5936" w:rsidRDefault="00647513" w:rsidP="00BC4235">
      <w:pPr>
        <w:pStyle w:val="ListParagraph"/>
        <w:numPr>
          <w:ilvl w:val="0"/>
          <w:numId w:val="23"/>
        </w:numPr>
        <w:rPr>
          <w:sz w:val="24"/>
          <w:szCs w:val="24"/>
        </w:rPr>
      </w:pPr>
      <w:r>
        <w:rPr>
          <w:sz w:val="24"/>
          <w:szCs w:val="24"/>
        </w:rPr>
        <w:t xml:space="preserve">Create a list of </w:t>
      </w:r>
      <w:r w:rsidR="00FE4A9B">
        <w:rPr>
          <w:sz w:val="24"/>
          <w:szCs w:val="24"/>
        </w:rPr>
        <w:t>health care facilities, services, and supports available in the community and nearby areas</w:t>
      </w:r>
      <w:r w:rsidR="00D80042">
        <w:rPr>
          <w:sz w:val="24"/>
          <w:szCs w:val="24"/>
        </w:rPr>
        <w:t>,</w:t>
      </w:r>
      <w:r w:rsidR="00866E00">
        <w:rPr>
          <w:sz w:val="24"/>
          <w:szCs w:val="24"/>
        </w:rPr>
        <w:t xml:space="preserve"> </w:t>
      </w:r>
      <w:r w:rsidR="00FE4A9B">
        <w:rPr>
          <w:sz w:val="24"/>
          <w:szCs w:val="24"/>
        </w:rPr>
        <w:t xml:space="preserve">including </w:t>
      </w:r>
      <w:hyperlink r:id="rId40" w:history="1">
        <w:r w:rsidR="00866E00" w:rsidRPr="002900F1">
          <w:rPr>
            <w:rStyle w:val="Hyperlink"/>
            <w:sz w:val="24"/>
            <w:szCs w:val="24"/>
          </w:rPr>
          <w:t>Indian Health Services</w:t>
        </w:r>
      </w:hyperlink>
      <w:r w:rsidR="00FE4A9B">
        <w:rPr>
          <w:rStyle w:val="Hyperlink"/>
          <w:sz w:val="24"/>
          <w:szCs w:val="24"/>
        </w:rPr>
        <w:t xml:space="preserve">, </w:t>
      </w:r>
      <w:r w:rsidR="00FE4A9B" w:rsidRPr="005725E1">
        <w:rPr>
          <w:rStyle w:val="Hyperlink"/>
          <w:color w:val="000000" w:themeColor="text1"/>
          <w:sz w:val="24"/>
          <w:szCs w:val="24"/>
          <w:u w:val="none"/>
        </w:rPr>
        <w:t>tribal, urban, county</w:t>
      </w:r>
      <w:r w:rsidR="00D80042">
        <w:rPr>
          <w:rStyle w:val="Hyperlink"/>
          <w:color w:val="000000" w:themeColor="text1"/>
          <w:sz w:val="24"/>
          <w:szCs w:val="24"/>
          <w:u w:val="none"/>
        </w:rPr>
        <w:t>,</w:t>
      </w:r>
      <w:r w:rsidR="00FE4A9B" w:rsidRPr="005725E1">
        <w:rPr>
          <w:rStyle w:val="Hyperlink"/>
          <w:color w:val="000000" w:themeColor="text1"/>
          <w:sz w:val="24"/>
          <w:szCs w:val="24"/>
          <w:u w:val="none"/>
        </w:rPr>
        <w:t xml:space="preserve"> and state programs</w:t>
      </w:r>
    </w:p>
    <w:p w14:paraId="5A91EED0" w14:textId="455638DB" w:rsidR="00505DE9" w:rsidRDefault="00505DE9" w:rsidP="006A2199">
      <w:pPr>
        <w:pStyle w:val="Style1g"/>
      </w:pPr>
      <w:r w:rsidRPr="00C96B6C">
        <w:t>Build Diverse &amp; Competent Workforce</w:t>
      </w:r>
    </w:p>
    <w:p w14:paraId="1C4F8C98" w14:textId="77777777" w:rsidR="00F478A6" w:rsidRPr="00C13BB6" w:rsidRDefault="00F478A6" w:rsidP="00F478A6">
      <w:pPr>
        <w:pStyle w:val="ListParagraph"/>
        <w:numPr>
          <w:ilvl w:val="0"/>
          <w:numId w:val="10"/>
        </w:numPr>
        <w:rPr>
          <w:rFonts w:cstheme="minorHAnsi"/>
          <w:sz w:val="24"/>
          <w:szCs w:val="24"/>
        </w:rPr>
      </w:pPr>
      <w:r>
        <w:rPr>
          <w:rFonts w:cstheme="minorHAnsi"/>
          <w:sz w:val="24"/>
          <w:szCs w:val="24"/>
        </w:rPr>
        <w:t>Hire and train a tribal d</w:t>
      </w:r>
      <w:r w:rsidRPr="00C13BB6">
        <w:rPr>
          <w:rFonts w:cstheme="minorHAnsi"/>
          <w:sz w:val="24"/>
          <w:szCs w:val="24"/>
        </w:rPr>
        <w:t xml:space="preserve">ementia specialist </w:t>
      </w:r>
      <w:r>
        <w:rPr>
          <w:rFonts w:cstheme="minorHAnsi"/>
          <w:sz w:val="24"/>
          <w:szCs w:val="24"/>
        </w:rPr>
        <w:t>with public health workforce funds</w:t>
      </w:r>
      <w:r w:rsidRPr="00C13BB6">
        <w:rPr>
          <w:rFonts w:cstheme="minorHAnsi"/>
          <w:sz w:val="24"/>
          <w:szCs w:val="24"/>
        </w:rPr>
        <w:t xml:space="preserve"> </w:t>
      </w:r>
      <w:r>
        <w:rPr>
          <w:rFonts w:cstheme="minorHAnsi"/>
          <w:sz w:val="24"/>
          <w:szCs w:val="24"/>
        </w:rPr>
        <w:t>–</w:t>
      </w:r>
      <w:r w:rsidRPr="00C13BB6">
        <w:rPr>
          <w:rFonts w:cstheme="minorHAnsi"/>
          <w:sz w:val="24"/>
          <w:szCs w:val="24"/>
        </w:rPr>
        <w:t xml:space="preserve"> staff person with specialized training</w:t>
      </w:r>
      <w:r>
        <w:rPr>
          <w:rFonts w:cstheme="minorHAnsi"/>
          <w:sz w:val="24"/>
          <w:szCs w:val="24"/>
        </w:rPr>
        <w:t xml:space="preserve"> on dementia. E.g., see </w:t>
      </w:r>
      <w:hyperlink r:id="rId41" w:history="1">
        <w:r w:rsidRPr="00C13BB6">
          <w:rPr>
            <w:rStyle w:val="Hyperlink"/>
            <w:rFonts w:cstheme="minorHAnsi"/>
            <w:sz w:val="24"/>
            <w:szCs w:val="24"/>
          </w:rPr>
          <w:t>Wisconsin Dementia Care Specialist Program</w:t>
        </w:r>
      </w:hyperlink>
    </w:p>
    <w:p w14:paraId="0065B5B7" w14:textId="77777777" w:rsidR="00A70ACF" w:rsidRPr="00C13BB6" w:rsidRDefault="00A70ACF" w:rsidP="00C13BB6">
      <w:pPr>
        <w:pStyle w:val="ListParagraph"/>
        <w:numPr>
          <w:ilvl w:val="0"/>
          <w:numId w:val="10"/>
        </w:numPr>
        <w:rPr>
          <w:rFonts w:cstheme="minorHAnsi"/>
          <w:color w:val="000000" w:themeColor="text1"/>
          <w:sz w:val="24"/>
          <w:szCs w:val="24"/>
        </w:rPr>
      </w:pPr>
      <w:r w:rsidRPr="00C13BB6">
        <w:rPr>
          <w:rFonts w:cstheme="minorHAnsi"/>
          <w:color w:val="000000" w:themeColor="text1"/>
          <w:sz w:val="24"/>
          <w:szCs w:val="24"/>
        </w:rPr>
        <w:t xml:space="preserve">Implement strategies from the </w:t>
      </w:r>
      <w:hyperlink r:id="rId42" w:history="1">
        <w:r w:rsidRPr="00C13BB6">
          <w:rPr>
            <w:rStyle w:val="Hyperlink"/>
            <w:rFonts w:cstheme="minorHAnsi"/>
            <w:sz w:val="24"/>
            <w:szCs w:val="24"/>
          </w:rPr>
          <w:t>Healthy Brain Initiative Road Map for Indian Country</w:t>
        </w:r>
      </w:hyperlink>
    </w:p>
    <w:p w14:paraId="4DB59282" w14:textId="4785248F" w:rsidR="00A70ACF" w:rsidRPr="00A70ACF" w:rsidRDefault="00A70ACF" w:rsidP="00A70ACF">
      <w:pPr>
        <w:pStyle w:val="ListParagraph"/>
        <w:numPr>
          <w:ilvl w:val="0"/>
          <w:numId w:val="8"/>
        </w:numPr>
        <w:rPr>
          <w:sz w:val="24"/>
          <w:szCs w:val="24"/>
        </w:rPr>
      </w:pPr>
      <w:r w:rsidRPr="00A70ACF">
        <w:rPr>
          <w:sz w:val="24"/>
          <w:szCs w:val="24"/>
        </w:rPr>
        <w:t xml:space="preserve">Educate healthcare and aging services professionals in Indian Country about the signs and symptoms of dementia and about caregiving for persons with dementia. </w:t>
      </w:r>
      <w:r w:rsidR="00EB3518">
        <w:rPr>
          <w:sz w:val="24"/>
          <w:szCs w:val="24"/>
        </w:rPr>
        <w:t>Offer training for health care providers on:</w:t>
      </w:r>
    </w:p>
    <w:p w14:paraId="4F524268" w14:textId="68B82158" w:rsidR="009E42CB" w:rsidRPr="00A70ACF" w:rsidRDefault="00385CC6" w:rsidP="009E42CB">
      <w:pPr>
        <w:pStyle w:val="ListParagraph"/>
        <w:numPr>
          <w:ilvl w:val="1"/>
          <w:numId w:val="8"/>
        </w:numPr>
        <w:rPr>
          <w:sz w:val="24"/>
          <w:szCs w:val="24"/>
        </w:rPr>
      </w:pPr>
      <w:hyperlink r:id="rId43" w:history="1">
        <w:r w:rsidR="00EB3518">
          <w:rPr>
            <w:rStyle w:val="Hyperlink"/>
            <w:sz w:val="24"/>
            <w:szCs w:val="24"/>
          </w:rPr>
          <w:t>Dementia</w:t>
        </w:r>
      </w:hyperlink>
      <w:r w:rsidR="00EB3518">
        <w:rPr>
          <w:sz w:val="24"/>
          <w:szCs w:val="24"/>
        </w:rPr>
        <w:t xml:space="preserve"> diagnosis using the KAER toolkit</w:t>
      </w:r>
    </w:p>
    <w:p w14:paraId="1B1C4B65" w14:textId="02F069B1" w:rsidR="00EB3518" w:rsidRPr="00A70ACF" w:rsidRDefault="00385CC6" w:rsidP="009E42CB">
      <w:pPr>
        <w:pStyle w:val="ListParagraph"/>
        <w:numPr>
          <w:ilvl w:val="1"/>
          <w:numId w:val="8"/>
        </w:numPr>
        <w:rPr>
          <w:sz w:val="24"/>
          <w:szCs w:val="24"/>
        </w:rPr>
      </w:pPr>
      <w:hyperlink r:id="rId44" w:history="1">
        <w:r w:rsidR="00EB3518" w:rsidRPr="00BF2F49">
          <w:rPr>
            <w:rStyle w:val="Hyperlink"/>
            <w:sz w:val="24"/>
            <w:szCs w:val="24"/>
          </w:rPr>
          <w:t>Care planning</w:t>
        </w:r>
        <w:r w:rsidR="00BF2F49" w:rsidRPr="00BF2F49">
          <w:rPr>
            <w:rStyle w:val="Hyperlink"/>
            <w:sz w:val="24"/>
            <w:szCs w:val="24"/>
          </w:rPr>
          <w:t xml:space="preserve"> and Medicare reimbursement</w:t>
        </w:r>
      </w:hyperlink>
      <w:r w:rsidR="00BF2F49">
        <w:rPr>
          <w:sz w:val="24"/>
          <w:szCs w:val="24"/>
        </w:rPr>
        <w:t xml:space="preserve"> for people with dementia</w:t>
      </w:r>
    </w:p>
    <w:p w14:paraId="48683C5A" w14:textId="77777777" w:rsidR="00E67737" w:rsidRDefault="00A70ACF" w:rsidP="00E67737">
      <w:pPr>
        <w:pStyle w:val="ListParagraph"/>
        <w:numPr>
          <w:ilvl w:val="0"/>
          <w:numId w:val="8"/>
        </w:numPr>
        <w:rPr>
          <w:sz w:val="24"/>
          <w:szCs w:val="24"/>
        </w:rPr>
      </w:pPr>
      <w:r w:rsidRPr="00A70ACF">
        <w:rPr>
          <w:sz w:val="24"/>
          <w:szCs w:val="24"/>
        </w:rPr>
        <w:t>Educate healthcare and aging services professionals on the best ways to support families and caregivers of older adults with dementia.</w:t>
      </w:r>
    </w:p>
    <w:p w14:paraId="49C270F9" w14:textId="1E5C9310" w:rsidR="00A70ACF" w:rsidRDefault="00385CC6" w:rsidP="00A26FD9">
      <w:pPr>
        <w:pStyle w:val="ListParagraph"/>
        <w:numPr>
          <w:ilvl w:val="1"/>
          <w:numId w:val="8"/>
        </w:numPr>
        <w:rPr>
          <w:sz w:val="24"/>
          <w:szCs w:val="24"/>
        </w:rPr>
      </w:pPr>
      <w:hyperlink r:id="rId45" w:history="1">
        <w:r w:rsidR="00A26FD9" w:rsidRPr="002C5F56">
          <w:rPr>
            <w:rStyle w:val="Hyperlink"/>
            <w:sz w:val="24"/>
            <w:szCs w:val="24"/>
          </w:rPr>
          <w:t xml:space="preserve">Native Elder Caregiver </w:t>
        </w:r>
        <w:r w:rsidR="00075FD0" w:rsidRPr="002C5F56">
          <w:rPr>
            <w:rStyle w:val="Hyperlink"/>
            <w:sz w:val="24"/>
            <w:szCs w:val="24"/>
          </w:rPr>
          <w:t>Curriculum</w:t>
        </w:r>
        <w:r w:rsidR="00A26FD9" w:rsidRPr="002C5F56">
          <w:rPr>
            <w:rStyle w:val="Hyperlink"/>
            <w:sz w:val="24"/>
            <w:szCs w:val="24"/>
          </w:rPr>
          <w:t xml:space="preserve"> </w:t>
        </w:r>
        <w:r w:rsidR="002C5F56" w:rsidRPr="002C5F56">
          <w:rPr>
            <w:rStyle w:val="Hyperlink"/>
            <w:sz w:val="24"/>
            <w:szCs w:val="24"/>
          </w:rPr>
          <w:t>(</w:t>
        </w:r>
        <w:r w:rsidR="00A26FD9" w:rsidRPr="002C5F56">
          <w:rPr>
            <w:rStyle w:val="Hyperlink"/>
            <w:sz w:val="24"/>
            <w:szCs w:val="24"/>
          </w:rPr>
          <w:t>NECC</w:t>
        </w:r>
        <w:r w:rsidR="002C5F56" w:rsidRPr="002C5F56">
          <w:rPr>
            <w:rStyle w:val="Hyperlink"/>
            <w:sz w:val="24"/>
            <w:szCs w:val="24"/>
          </w:rPr>
          <w:t>)</w:t>
        </w:r>
      </w:hyperlink>
      <w:r w:rsidR="00EA569B" w:rsidRPr="00E67737">
        <w:rPr>
          <w:sz w:val="24"/>
          <w:szCs w:val="24"/>
        </w:rPr>
        <w:tab/>
      </w:r>
    </w:p>
    <w:p w14:paraId="71343424" w14:textId="63D4DF3A" w:rsidR="00E55198" w:rsidRDefault="00385CC6" w:rsidP="00A26FD9">
      <w:pPr>
        <w:pStyle w:val="ListParagraph"/>
        <w:numPr>
          <w:ilvl w:val="1"/>
          <w:numId w:val="8"/>
        </w:numPr>
        <w:rPr>
          <w:sz w:val="24"/>
          <w:szCs w:val="24"/>
        </w:rPr>
      </w:pPr>
      <w:hyperlink r:id="rId46" w:history="1">
        <w:r w:rsidR="00E55198" w:rsidRPr="00E442F4">
          <w:rPr>
            <w:rStyle w:val="Hyperlink"/>
            <w:sz w:val="24"/>
            <w:szCs w:val="24"/>
          </w:rPr>
          <w:t xml:space="preserve">HRSA </w:t>
        </w:r>
        <w:r w:rsidR="00E442F4" w:rsidRPr="00E442F4">
          <w:rPr>
            <w:rStyle w:val="Hyperlink"/>
            <w:sz w:val="24"/>
            <w:szCs w:val="24"/>
          </w:rPr>
          <w:t>t</w:t>
        </w:r>
        <w:r w:rsidR="00E55198" w:rsidRPr="00E442F4">
          <w:rPr>
            <w:rStyle w:val="Hyperlink"/>
            <w:sz w:val="24"/>
            <w:szCs w:val="24"/>
          </w:rPr>
          <w:t>rain</w:t>
        </w:r>
        <w:r w:rsidR="00E442F4" w:rsidRPr="00E442F4">
          <w:rPr>
            <w:rStyle w:val="Hyperlink"/>
            <w:sz w:val="24"/>
            <w:szCs w:val="24"/>
          </w:rPr>
          <w:t xml:space="preserve"> healthcare workers about dementia</w:t>
        </w:r>
      </w:hyperlink>
    </w:p>
    <w:p w14:paraId="5B60F365" w14:textId="3FB5160D" w:rsidR="007144F8" w:rsidRPr="007144F8" w:rsidRDefault="00385CC6" w:rsidP="007144F8">
      <w:pPr>
        <w:pStyle w:val="ListParagraph"/>
        <w:numPr>
          <w:ilvl w:val="1"/>
          <w:numId w:val="5"/>
        </w:numPr>
        <w:rPr>
          <w:rFonts w:cstheme="minorHAnsi"/>
          <w:color w:val="000000" w:themeColor="text1"/>
          <w:sz w:val="24"/>
          <w:szCs w:val="24"/>
        </w:rPr>
      </w:pPr>
      <w:hyperlink r:id="rId47" w:history="1">
        <w:r w:rsidR="007144F8" w:rsidRPr="0080520F">
          <w:rPr>
            <w:rStyle w:val="Hyperlink"/>
            <w:rFonts w:cstheme="minorHAnsi"/>
            <w:sz w:val="24"/>
            <w:szCs w:val="24"/>
          </w:rPr>
          <w:t>Free Addressing Challenging Behaviors with Dementia (ABCD) Training</w:t>
        </w:r>
      </w:hyperlink>
    </w:p>
    <w:p w14:paraId="57A85152" w14:textId="25CABD23" w:rsidR="00C13BB6" w:rsidRPr="00C13BB6" w:rsidRDefault="00C13BB6" w:rsidP="00C13BB6">
      <w:pPr>
        <w:pStyle w:val="ListParagraph"/>
        <w:numPr>
          <w:ilvl w:val="0"/>
          <w:numId w:val="10"/>
        </w:numPr>
        <w:rPr>
          <w:rFonts w:cstheme="minorHAnsi"/>
          <w:sz w:val="24"/>
          <w:szCs w:val="24"/>
        </w:rPr>
      </w:pPr>
      <w:r w:rsidRPr="00C13BB6">
        <w:rPr>
          <w:rFonts w:cstheme="minorHAnsi"/>
          <w:sz w:val="24"/>
          <w:szCs w:val="24"/>
        </w:rPr>
        <w:t xml:space="preserve">Provide training on </w:t>
      </w:r>
      <w:hyperlink r:id="rId48" w:history="1">
        <w:r w:rsidRPr="006E1E2B">
          <w:rPr>
            <w:rStyle w:val="Hyperlink"/>
            <w:rFonts w:cstheme="minorHAnsi"/>
            <w:sz w:val="24"/>
            <w:szCs w:val="24"/>
          </w:rPr>
          <w:t>dementia capable communities</w:t>
        </w:r>
      </w:hyperlink>
      <w:r w:rsidRPr="00C13BB6">
        <w:rPr>
          <w:rFonts w:cstheme="minorHAnsi"/>
          <w:sz w:val="24"/>
          <w:szCs w:val="24"/>
        </w:rPr>
        <w:t xml:space="preserve"> and communication for all of your staff, public health staff, and </w:t>
      </w:r>
      <w:r>
        <w:rPr>
          <w:rFonts w:cstheme="minorHAnsi"/>
          <w:sz w:val="24"/>
          <w:szCs w:val="24"/>
        </w:rPr>
        <w:t>department of public and health</w:t>
      </w:r>
      <w:r w:rsidRPr="00C13BB6">
        <w:rPr>
          <w:rFonts w:cstheme="minorHAnsi"/>
          <w:sz w:val="24"/>
          <w:szCs w:val="24"/>
        </w:rPr>
        <w:t xml:space="preserve"> staff</w:t>
      </w:r>
    </w:p>
    <w:p w14:paraId="7D87DD82" w14:textId="26DD6084" w:rsidR="00C13BB6" w:rsidRPr="00BE6F0F" w:rsidRDefault="00C13BB6" w:rsidP="00C13BB6">
      <w:pPr>
        <w:pStyle w:val="ListParagraph"/>
        <w:numPr>
          <w:ilvl w:val="0"/>
          <w:numId w:val="10"/>
        </w:numPr>
        <w:rPr>
          <w:sz w:val="24"/>
          <w:szCs w:val="24"/>
        </w:rPr>
      </w:pPr>
      <w:r>
        <w:rPr>
          <w:rFonts w:cstheme="minorHAnsi"/>
          <w:sz w:val="24"/>
          <w:szCs w:val="24"/>
        </w:rPr>
        <w:t>Create a program to encourage</w:t>
      </w:r>
      <w:r w:rsidRPr="00C13BB6">
        <w:rPr>
          <w:rFonts w:cstheme="minorHAnsi"/>
          <w:sz w:val="24"/>
          <w:szCs w:val="24"/>
        </w:rPr>
        <w:t xml:space="preserve"> </w:t>
      </w:r>
      <w:r>
        <w:rPr>
          <w:rFonts w:cstheme="minorHAnsi"/>
          <w:sz w:val="24"/>
          <w:szCs w:val="24"/>
        </w:rPr>
        <w:t xml:space="preserve">and incentivize high school students to </w:t>
      </w:r>
      <w:r w:rsidRPr="00C13BB6">
        <w:rPr>
          <w:rFonts w:cstheme="minorHAnsi"/>
          <w:sz w:val="24"/>
          <w:szCs w:val="24"/>
        </w:rPr>
        <w:t xml:space="preserve">go into the </w:t>
      </w:r>
      <w:r>
        <w:rPr>
          <w:rFonts w:cstheme="minorHAnsi"/>
          <w:sz w:val="24"/>
          <w:szCs w:val="24"/>
        </w:rPr>
        <w:t xml:space="preserve">public health field </w:t>
      </w:r>
      <w:r w:rsidRPr="00C13BB6">
        <w:rPr>
          <w:rFonts w:cstheme="minorHAnsi"/>
          <w:sz w:val="24"/>
          <w:szCs w:val="24"/>
        </w:rPr>
        <w:t xml:space="preserve">– school to work pipeline </w:t>
      </w:r>
    </w:p>
    <w:p w14:paraId="2B837928" w14:textId="1FA0C401" w:rsidR="00505DE9" w:rsidRDefault="00505DE9" w:rsidP="006A2199">
      <w:pPr>
        <w:pStyle w:val="Style1h"/>
      </w:pPr>
      <w:r w:rsidRPr="00B209A0">
        <w:t>Improve &amp; Innovate Through Evaluation, Research and Quality</w:t>
      </w:r>
    </w:p>
    <w:p w14:paraId="3F14E4F8" w14:textId="4779C73C" w:rsidR="00BC7052" w:rsidRPr="000324AF" w:rsidRDefault="00443827" w:rsidP="00443827">
      <w:pPr>
        <w:pStyle w:val="ListParagraph"/>
        <w:numPr>
          <w:ilvl w:val="0"/>
          <w:numId w:val="19"/>
        </w:numPr>
        <w:rPr>
          <w:rFonts w:cstheme="minorHAnsi"/>
          <w:sz w:val="24"/>
          <w:szCs w:val="24"/>
        </w:rPr>
      </w:pPr>
      <w:r w:rsidRPr="000324AF">
        <w:rPr>
          <w:rFonts w:cstheme="minorHAnsi"/>
          <w:sz w:val="24"/>
          <w:szCs w:val="24"/>
        </w:rPr>
        <w:t xml:space="preserve">Community </w:t>
      </w:r>
      <w:r w:rsidRPr="000324AF">
        <w:rPr>
          <w:rFonts w:cstheme="minorHAnsi"/>
          <w:color w:val="000000" w:themeColor="text1"/>
          <w:sz w:val="24"/>
          <w:szCs w:val="24"/>
        </w:rPr>
        <w:t>and state improvement planning</w:t>
      </w:r>
      <w:r w:rsidR="00366045">
        <w:rPr>
          <w:rFonts w:cstheme="minorHAnsi"/>
          <w:color w:val="000000" w:themeColor="text1"/>
          <w:sz w:val="24"/>
          <w:szCs w:val="24"/>
        </w:rPr>
        <w:t xml:space="preserve"> and evaluation</w:t>
      </w:r>
    </w:p>
    <w:p w14:paraId="2F783989" w14:textId="12757B03" w:rsidR="00366045" w:rsidRPr="000324AF" w:rsidRDefault="00366045" w:rsidP="00443827">
      <w:pPr>
        <w:pStyle w:val="ListParagraph"/>
        <w:numPr>
          <w:ilvl w:val="0"/>
          <w:numId w:val="19"/>
        </w:numPr>
        <w:rPr>
          <w:rFonts w:cstheme="minorHAnsi"/>
          <w:sz w:val="24"/>
          <w:szCs w:val="24"/>
        </w:rPr>
      </w:pPr>
      <w:r>
        <w:rPr>
          <w:rFonts w:cstheme="minorHAnsi"/>
          <w:sz w:val="24"/>
          <w:szCs w:val="24"/>
        </w:rPr>
        <w:t xml:space="preserve">Review </w:t>
      </w:r>
      <w:hyperlink r:id="rId49" w:history="1">
        <w:r w:rsidRPr="00603BA3">
          <w:rPr>
            <w:rStyle w:val="Hyperlink"/>
            <w:rFonts w:cstheme="minorHAnsi"/>
            <w:sz w:val="24"/>
            <w:szCs w:val="24"/>
          </w:rPr>
          <w:t>dementia capable communities evaluation resources</w:t>
        </w:r>
      </w:hyperlink>
      <w:r w:rsidR="00F900ED">
        <w:rPr>
          <w:rFonts w:cstheme="minorHAnsi"/>
          <w:sz w:val="24"/>
          <w:szCs w:val="24"/>
        </w:rPr>
        <w:t xml:space="preserve"> for use in your community</w:t>
      </w:r>
    </w:p>
    <w:p w14:paraId="750D6B0D" w14:textId="60BFD335" w:rsidR="001B0F7B" w:rsidRPr="000324AF" w:rsidRDefault="00490148" w:rsidP="00443827">
      <w:pPr>
        <w:pStyle w:val="ListParagraph"/>
        <w:numPr>
          <w:ilvl w:val="0"/>
          <w:numId w:val="19"/>
        </w:numPr>
        <w:rPr>
          <w:rFonts w:cstheme="minorHAnsi"/>
          <w:sz w:val="24"/>
          <w:szCs w:val="24"/>
        </w:rPr>
      </w:pPr>
      <w:r>
        <w:rPr>
          <w:rFonts w:cstheme="minorHAnsi"/>
          <w:sz w:val="24"/>
          <w:szCs w:val="24"/>
        </w:rPr>
        <w:t>Contact</w:t>
      </w:r>
      <w:r w:rsidR="004A0ABE">
        <w:rPr>
          <w:rFonts w:cstheme="minorHAnsi"/>
          <w:sz w:val="24"/>
          <w:szCs w:val="24"/>
        </w:rPr>
        <w:t xml:space="preserve"> and</w:t>
      </w:r>
      <w:r>
        <w:rPr>
          <w:rFonts w:cstheme="minorHAnsi"/>
          <w:sz w:val="24"/>
          <w:szCs w:val="24"/>
        </w:rPr>
        <w:t xml:space="preserve"> connect</w:t>
      </w:r>
      <w:r w:rsidR="004A0ABE">
        <w:rPr>
          <w:rFonts w:cstheme="minorHAnsi"/>
          <w:sz w:val="24"/>
          <w:szCs w:val="24"/>
        </w:rPr>
        <w:t xml:space="preserve"> with</w:t>
      </w:r>
      <w:r w:rsidR="001731CD">
        <w:rPr>
          <w:rFonts w:cstheme="minorHAnsi"/>
          <w:sz w:val="24"/>
          <w:szCs w:val="24"/>
        </w:rPr>
        <w:t xml:space="preserve"> </w:t>
      </w:r>
      <w:r w:rsidR="00184839">
        <w:rPr>
          <w:rFonts w:cstheme="minorHAnsi"/>
          <w:sz w:val="24"/>
          <w:szCs w:val="24"/>
        </w:rPr>
        <w:t>r</w:t>
      </w:r>
      <w:r w:rsidR="001B0F7B" w:rsidRPr="000324AF">
        <w:rPr>
          <w:rFonts w:cstheme="minorHAnsi"/>
          <w:sz w:val="24"/>
          <w:szCs w:val="24"/>
        </w:rPr>
        <w:t xml:space="preserve">esearch </w:t>
      </w:r>
      <w:r w:rsidR="00184839">
        <w:rPr>
          <w:rFonts w:cstheme="minorHAnsi"/>
          <w:sz w:val="24"/>
          <w:szCs w:val="24"/>
        </w:rPr>
        <w:t>o</w:t>
      </w:r>
      <w:r w:rsidR="001B0F7B" w:rsidRPr="000324AF">
        <w:rPr>
          <w:rFonts w:cstheme="minorHAnsi"/>
          <w:sz w:val="24"/>
          <w:szCs w:val="24"/>
        </w:rPr>
        <w:t>rganizations</w:t>
      </w:r>
      <w:r>
        <w:rPr>
          <w:rFonts w:cstheme="minorHAnsi"/>
          <w:sz w:val="24"/>
          <w:szCs w:val="24"/>
        </w:rPr>
        <w:t xml:space="preserve"> to help increase </w:t>
      </w:r>
      <w:r w:rsidR="00640B5A">
        <w:rPr>
          <w:rFonts w:cstheme="minorHAnsi"/>
          <w:sz w:val="24"/>
          <w:szCs w:val="24"/>
        </w:rPr>
        <w:t>Native participation in dementia research</w:t>
      </w:r>
    </w:p>
    <w:p w14:paraId="19CA83F9" w14:textId="7DF76B37" w:rsidR="001B0F7B" w:rsidRPr="000324AF" w:rsidRDefault="00385CC6" w:rsidP="001B0F7B">
      <w:pPr>
        <w:pStyle w:val="ListParagraph"/>
        <w:numPr>
          <w:ilvl w:val="1"/>
          <w:numId w:val="19"/>
        </w:numPr>
        <w:rPr>
          <w:rFonts w:cstheme="minorHAnsi"/>
          <w:sz w:val="24"/>
          <w:szCs w:val="24"/>
        </w:rPr>
      </w:pPr>
      <w:hyperlink r:id="rId50" w:history="1">
        <w:r w:rsidR="00895F46">
          <w:rPr>
            <w:rStyle w:val="Hyperlink"/>
            <w:rFonts w:cstheme="minorHAnsi"/>
            <w:sz w:val="24"/>
            <w:szCs w:val="24"/>
          </w:rPr>
          <w:t>Banner Alzheimer's Institute</w:t>
        </w:r>
      </w:hyperlink>
    </w:p>
    <w:p w14:paraId="0D6F1CE9" w14:textId="163F5258" w:rsidR="0085115E" w:rsidRPr="000324AF" w:rsidRDefault="00385CC6" w:rsidP="001B0F7B">
      <w:pPr>
        <w:pStyle w:val="ListParagraph"/>
        <w:numPr>
          <w:ilvl w:val="1"/>
          <w:numId w:val="19"/>
        </w:numPr>
        <w:rPr>
          <w:rFonts w:cstheme="minorHAnsi"/>
          <w:sz w:val="24"/>
          <w:szCs w:val="24"/>
        </w:rPr>
      </w:pPr>
      <w:hyperlink r:id="rId51" w:history="1">
        <w:r w:rsidR="00C33436" w:rsidRPr="000324AF">
          <w:rPr>
            <w:rStyle w:val="Hyperlink"/>
            <w:rFonts w:cstheme="minorHAnsi"/>
            <w:sz w:val="24"/>
            <w:szCs w:val="24"/>
          </w:rPr>
          <w:t>Memory Keepers</w:t>
        </w:r>
      </w:hyperlink>
    </w:p>
    <w:p w14:paraId="3A1D3FAD" w14:textId="1CE63DA4" w:rsidR="00310382" w:rsidRPr="000324AF" w:rsidRDefault="00385CC6" w:rsidP="001B0F7B">
      <w:pPr>
        <w:pStyle w:val="ListParagraph"/>
        <w:numPr>
          <w:ilvl w:val="1"/>
          <w:numId w:val="19"/>
        </w:numPr>
        <w:rPr>
          <w:rFonts w:cstheme="minorHAnsi"/>
          <w:sz w:val="24"/>
          <w:szCs w:val="24"/>
        </w:rPr>
      </w:pPr>
      <w:hyperlink r:id="rId52" w:history="1">
        <w:r w:rsidR="00310382" w:rsidRPr="000324AF">
          <w:rPr>
            <w:rStyle w:val="Hyperlink"/>
            <w:rFonts w:cstheme="minorHAnsi"/>
            <w:sz w:val="24"/>
            <w:szCs w:val="24"/>
          </w:rPr>
          <w:t>AHEAD Study</w:t>
        </w:r>
      </w:hyperlink>
    </w:p>
    <w:p w14:paraId="7A5A3F7C" w14:textId="3F68F703" w:rsidR="00F501DA" w:rsidRPr="000324AF" w:rsidRDefault="00385CC6" w:rsidP="001B0F7B">
      <w:pPr>
        <w:pStyle w:val="ListParagraph"/>
        <w:numPr>
          <w:ilvl w:val="1"/>
          <w:numId w:val="19"/>
        </w:numPr>
        <w:rPr>
          <w:rFonts w:cstheme="minorHAnsi"/>
          <w:sz w:val="24"/>
          <w:szCs w:val="24"/>
        </w:rPr>
      </w:pPr>
      <w:hyperlink r:id="rId53" w:history="1">
        <w:r w:rsidR="00F501DA" w:rsidRPr="000324AF">
          <w:rPr>
            <w:rStyle w:val="Hyperlink"/>
            <w:rFonts w:cstheme="minorHAnsi"/>
            <w:sz w:val="24"/>
            <w:szCs w:val="24"/>
          </w:rPr>
          <w:t>Coalition on Urban Indian Aging</w:t>
        </w:r>
      </w:hyperlink>
    </w:p>
    <w:p w14:paraId="7C4CAB7F" w14:textId="50DDCDD2" w:rsidR="007B542E" w:rsidRPr="000324AF" w:rsidRDefault="00385CC6" w:rsidP="007B542E">
      <w:pPr>
        <w:pStyle w:val="ListParagraph"/>
        <w:numPr>
          <w:ilvl w:val="1"/>
          <w:numId w:val="19"/>
        </w:numPr>
        <w:rPr>
          <w:rFonts w:cstheme="minorHAnsi"/>
          <w:sz w:val="24"/>
          <w:szCs w:val="24"/>
        </w:rPr>
      </w:pPr>
      <w:hyperlink r:id="rId54" w:history="1">
        <w:r w:rsidR="007B542E" w:rsidRPr="000324AF">
          <w:rPr>
            <w:rStyle w:val="Hyperlink"/>
            <w:rFonts w:cstheme="minorHAnsi"/>
            <w:sz w:val="24"/>
            <w:szCs w:val="24"/>
          </w:rPr>
          <w:t>University of Washington Alzheimer's Disease Research Center</w:t>
        </w:r>
      </w:hyperlink>
    </w:p>
    <w:p w14:paraId="1287D4AF" w14:textId="2FE8DDB9" w:rsidR="007B542E" w:rsidRPr="000324AF" w:rsidRDefault="00385CC6" w:rsidP="001B0F7B">
      <w:pPr>
        <w:pStyle w:val="ListParagraph"/>
        <w:numPr>
          <w:ilvl w:val="1"/>
          <w:numId w:val="19"/>
        </w:numPr>
        <w:rPr>
          <w:rStyle w:val="Hyperlink"/>
          <w:rFonts w:cstheme="minorHAnsi"/>
          <w:color w:val="auto"/>
          <w:sz w:val="24"/>
          <w:szCs w:val="24"/>
          <w:u w:val="none"/>
        </w:rPr>
      </w:pPr>
      <w:hyperlink r:id="rId55" w:history="1">
        <w:r w:rsidR="0001463D" w:rsidRPr="000324AF">
          <w:rPr>
            <w:rStyle w:val="Hyperlink"/>
            <w:sz w:val="24"/>
            <w:szCs w:val="24"/>
          </w:rPr>
          <w:t>Washington State University - Partnerships for Native Health</w:t>
        </w:r>
      </w:hyperlink>
    </w:p>
    <w:p w14:paraId="4F128EB4" w14:textId="77777777" w:rsidR="00187E74" w:rsidRPr="000324AF" w:rsidRDefault="00385CC6" w:rsidP="00187E74">
      <w:pPr>
        <w:pStyle w:val="ListParagraph"/>
        <w:numPr>
          <w:ilvl w:val="1"/>
          <w:numId w:val="19"/>
        </w:numPr>
        <w:rPr>
          <w:sz w:val="24"/>
          <w:szCs w:val="24"/>
        </w:rPr>
      </w:pPr>
      <w:hyperlink r:id="rId56" w:history="1">
        <w:r w:rsidR="00187E74" w:rsidRPr="000324AF">
          <w:rPr>
            <w:rStyle w:val="Hyperlink"/>
            <w:sz w:val="24"/>
            <w:szCs w:val="24"/>
          </w:rPr>
          <w:t>NAD RCMAR</w:t>
        </w:r>
      </w:hyperlink>
      <w:r w:rsidR="00187E74" w:rsidRPr="000324AF">
        <w:rPr>
          <w:sz w:val="24"/>
          <w:szCs w:val="24"/>
        </w:rPr>
        <w:t xml:space="preserve"> - The</w:t>
      </w:r>
      <w:r w:rsidR="00187E74" w:rsidRPr="000324AF">
        <w:rPr>
          <w:rFonts w:ascii="Open Sans" w:hAnsi="Open Sans" w:cs="Open Sans"/>
          <w:color w:val="4C4C4C"/>
          <w:sz w:val="24"/>
          <w:szCs w:val="24"/>
          <w:shd w:val="clear" w:color="auto" w:fill="EFF0F1"/>
        </w:rPr>
        <w:t xml:space="preserve"> </w:t>
      </w:r>
      <w:r w:rsidR="00187E74" w:rsidRPr="000324AF">
        <w:rPr>
          <w:sz w:val="24"/>
          <w:szCs w:val="24"/>
        </w:rPr>
        <w:t>Native Alzheimer's Disease Resource Center for Minority Aging Research</w:t>
      </w:r>
    </w:p>
    <w:p w14:paraId="7AC1B750" w14:textId="77777777" w:rsidR="000324AF" w:rsidRPr="000324AF" w:rsidRDefault="00385CC6" w:rsidP="000324AF">
      <w:pPr>
        <w:pStyle w:val="ListParagraph"/>
        <w:numPr>
          <w:ilvl w:val="1"/>
          <w:numId w:val="19"/>
        </w:numPr>
        <w:rPr>
          <w:sz w:val="24"/>
          <w:szCs w:val="24"/>
        </w:rPr>
      </w:pPr>
      <w:hyperlink r:id="rId57" w:history="1">
        <w:r w:rsidR="000324AF" w:rsidRPr="000324AF">
          <w:rPr>
            <w:rStyle w:val="Hyperlink"/>
            <w:sz w:val="24"/>
            <w:szCs w:val="24"/>
          </w:rPr>
          <w:t>Specialized Center Of Excellence On Alzheimer's Disease In American Indians And Alaska Natives</w:t>
        </w:r>
      </w:hyperlink>
    </w:p>
    <w:p w14:paraId="0BC2C137" w14:textId="7E640FDA" w:rsidR="00187E74" w:rsidRPr="00857994" w:rsidRDefault="00385CC6" w:rsidP="001B0F7B">
      <w:pPr>
        <w:pStyle w:val="ListParagraph"/>
        <w:numPr>
          <w:ilvl w:val="1"/>
          <w:numId w:val="19"/>
        </w:numPr>
        <w:rPr>
          <w:rStyle w:val="Hyperlink"/>
          <w:rFonts w:cstheme="minorHAnsi"/>
          <w:color w:val="auto"/>
          <w:sz w:val="24"/>
          <w:szCs w:val="24"/>
          <w:u w:val="none"/>
        </w:rPr>
      </w:pPr>
      <w:hyperlink r:id="rId58" w:history="1">
        <w:r w:rsidR="00895F46">
          <w:rPr>
            <w:rStyle w:val="Hyperlink"/>
            <w:rFonts w:cstheme="minorHAnsi"/>
            <w:sz w:val="24"/>
            <w:szCs w:val="24"/>
          </w:rPr>
          <w:t>Natives Engaged in Alzheimer's Research - NEAR Study</w:t>
        </w:r>
      </w:hyperlink>
    </w:p>
    <w:p w14:paraId="04C93D0E" w14:textId="1BD84234" w:rsidR="00857994" w:rsidRPr="00147DB9" w:rsidRDefault="00385CC6" w:rsidP="001B0F7B">
      <w:pPr>
        <w:pStyle w:val="ListParagraph"/>
        <w:numPr>
          <w:ilvl w:val="1"/>
          <w:numId w:val="19"/>
        </w:numPr>
        <w:rPr>
          <w:rStyle w:val="Hyperlink"/>
          <w:rFonts w:cstheme="minorHAnsi"/>
          <w:color w:val="auto"/>
          <w:sz w:val="24"/>
          <w:szCs w:val="24"/>
          <w:u w:val="none"/>
        </w:rPr>
      </w:pPr>
      <w:hyperlink r:id="rId59" w:history="1">
        <w:r w:rsidR="00857994" w:rsidRPr="00216BFB">
          <w:rPr>
            <w:rStyle w:val="Hyperlink"/>
            <w:rFonts w:cstheme="minorHAnsi"/>
            <w:sz w:val="24"/>
            <w:szCs w:val="24"/>
          </w:rPr>
          <w:t>National Resource Center on Native American Aging</w:t>
        </w:r>
      </w:hyperlink>
    </w:p>
    <w:p w14:paraId="754303FE" w14:textId="35989D6D" w:rsidR="00147DB9" w:rsidRDefault="00C867CC" w:rsidP="00147DB9">
      <w:pPr>
        <w:pStyle w:val="ListParagraph"/>
        <w:numPr>
          <w:ilvl w:val="0"/>
          <w:numId w:val="19"/>
        </w:numPr>
        <w:rPr>
          <w:rStyle w:val="Hyperlink"/>
          <w:rFonts w:cstheme="minorHAnsi"/>
          <w:color w:val="auto"/>
          <w:sz w:val="24"/>
          <w:szCs w:val="24"/>
          <w:u w:val="none"/>
        </w:rPr>
      </w:pPr>
      <w:r>
        <w:rPr>
          <w:rStyle w:val="Hyperlink"/>
          <w:rFonts w:cstheme="minorHAnsi"/>
          <w:color w:val="auto"/>
          <w:sz w:val="24"/>
          <w:szCs w:val="24"/>
          <w:u w:val="none"/>
        </w:rPr>
        <w:t>Advocate for the i</w:t>
      </w:r>
      <w:r w:rsidR="0074594A">
        <w:rPr>
          <w:rStyle w:val="Hyperlink"/>
          <w:rFonts w:cstheme="minorHAnsi"/>
          <w:color w:val="auto"/>
          <w:sz w:val="24"/>
          <w:szCs w:val="24"/>
          <w:u w:val="none"/>
        </w:rPr>
        <w:t>nclusion</w:t>
      </w:r>
      <w:r w:rsidR="00CB40DC">
        <w:rPr>
          <w:rStyle w:val="Hyperlink"/>
          <w:rFonts w:cstheme="minorHAnsi"/>
          <w:color w:val="auto"/>
          <w:sz w:val="24"/>
          <w:szCs w:val="24"/>
          <w:u w:val="none"/>
        </w:rPr>
        <w:t xml:space="preserve"> of AI/AN</w:t>
      </w:r>
      <w:r w:rsidR="0047752A">
        <w:rPr>
          <w:rStyle w:val="Hyperlink"/>
          <w:rFonts w:cstheme="minorHAnsi"/>
          <w:color w:val="auto"/>
          <w:sz w:val="24"/>
          <w:szCs w:val="24"/>
          <w:u w:val="none"/>
        </w:rPr>
        <w:t>-specific data</w:t>
      </w:r>
      <w:r w:rsidR="00DE26C7">
        <w:rPr>
          <w:rStyle w:val="Hyperlink"/>
          <w:rFonts w:cstheme="minorHAnsi"/>
          <w:color w:val="auto"/>
          <w:sz w:val="24"/>
          <w:szCs w:val="24"/>
          <w:u w:val="none"/>
        </w:rPr>
        <w:t xml:space="preserve"> in state and national surveillance and monitoring activities</w:t>
      </w:r>
    </w:p>
    <w:p w14:paraId="5D125A44" w14:textId="2DE22BA2" w:rsidR="0046145F" w:rsidRPr="00143C8A" w:rsidRDefault="0046145F" w:rsidP="00147DB9">
      <w:pPr>
        <w:pStyle w:val="ListParagraph"/>
        <w:numPr>
          <w:ilvl w:val="0"/>
          <w:numId w:val="19"/>
        </w:numPr>
        <w:rPr>
          <w:rFonts w:cstheme="minorHAnsi"/>
          <w:sz w:val="24"/>
          <w:szCs w:val="24"/>
        </w:rPr>
      </w:pPr>
      <w:r>
        <w:rPr>
          <w:rStyle w:val="Hyperlink"/>
          <w:rFonts w:cstheme="minorHAnsi"/>
          <w:color w:val="auto"/>
          <w:sz w:val="24"/>
          <w:szCs w:val="24"/>
          <w:u w:val="none"/>
        </w:rPr>
        <w:t>Ensure data collection effor</w:t>
      </w:r>
      <w:r w:rsidR="00466850">
        <w:rPr>
          <w:rStyle w:val="Hyperlink"/>
          <w:rFonts w:cstheme="minorHAnsi"/>
          <w:color w:val="auto"/>
          <w:sz w:val="24"/>
          <w:szCs w:val="24"/>
          <w:u w:val="none"/>
        </w:rPr>
        <w:t>ts can also capture information</w:t>
      </w:r>
      <w:r w:rsidR="00691D0B">
        <w:rPr>
          <w:rStyle w:val="Hyperlink"/>
          <w:rFonts w:cstheme="minorHAnsi"/>
          <w:color w:val="auto"/>
          <w:sz w:val="24"/>
          <w:szCs w:val="24"/>
          <w:u w:val="none"/>
        </w:rPr>
        <w:t xml:space="preserve"> on younger generations to assess risk and protective factors as a way to inform future public health programming</w:t>
      </w:r>
    </w:p>
    <w:p w14:paraId="7BB6EA2C" w14:textId="77777777" w:rsidR="00143C8A" w:rsidRPr="00443827" w:rsidRDefault="00143C8A" w:rsidP="00143C8A">
      <w:pPr>
        <w:pStyle w:val="ListParagraph"/>
        <w:rPr>
          <w:rFonts w:cstheme="minorHAnsi"/>
          <w:sz w:val="24"/>
          <w:szCs w:val="24"/>
        </w:rPr>
      </w:pPr>
    </w:p>
    <w:p w14:paraId="6D2E94FD" w14:textId="7C521631" w:rsidR="00505DE9" w:rsidRPr="00B209A0" w:rsidRDefault="00505DE9" w:rsidP="006A2199">
      <w:pPr>
        <w:pStyle w:val="Style1j"/>
      </w:pPr>
      <w:r w:rsidRPr="00B209A0">
        <w:t>Build &amp; Maintain Strong Public Health Infrastructure</w:t>
      </w:r>
    </w:p>
    <w:p w14:paraId="148C07D4" w14:textId="08913D2C" w:rsidR="005F5C32" w:rsidRDefault="00C67658" w:rsidP="005F5C32">
      <w:pPr>
        <w:pStyle w:val="ListParagraph"/>
        <w:numPr>
          <w:ilvl w:val="0"/>
          <w:numId w:val="15"/>
        </w:numPr>
        <w:rPr>
          <w:sz w:val="24"/>
          <w:szCs w:val="24"/>
        </w:rPr>
      </w:pPr>
      <w:r w:rsidRPr="00EF5936">
        <w:rPr>
          <w:sz w:val="24"/>
          <w:szCs w:val="24"/>
        </w:rPr>
        <w:t xml:space="preserve">Hire </w:t>
      </w:r>
      <w:r w:rsidR="00BC5290">
        <w:rPr>
          <w:sz w:val="24"/>
          <w:szCs w:val="24"/>
        </w:rPr>
        <w:t xml:space="preserve">and sustain </w:t>
      </w:r>
      <w:r w:rsidRPr="00EF5936">
        <w:rPr>
          <w:sz w:val="24"/>
          <w:szCs w:val="24"/>
        </w:rPr>
        <w:t>public health workforce</w:t>
      </w:r>
      <w:r w:rsidR="00BC5290">
        <w:rPr>
          <w:sz w:val="24"/>
          <w:szCs w:val="24"/>
        </w:rPr>
        <w:t xml:space="preserve"> with special training and knowledge of aging services</w:t>
      </w:r>
    </w:p>
    <w:p w14:paraId="52BA4A95" w14:textId="0D43A19F" w:rsidR="00B24168" w:rsidRPr="005F5C32" w:rsidRDefault="0014217B" w:rsidP="007B083B">
      <w:pPr>
        <w:pStyle w:val="ListParagraph"/>
        <w:numPr>
          <w:ilvl w:val="3"/>
          <w:numId w:val="15"/>
        </w:numPr>
        <w:rPr>
          <w:sz w:val="24"/>
          <w:szCs w:val="24"/>
        </w:rPr>
      </w:pPr>
      <w:r w:rsidRPr="00545144">
        <w:rPr>
          <w:sz w:val="24"/>
          <w:szCs w:val="24"/>
        </w:rPr>
        <w:t xml:space="preserve">See </w:t>
      </w:r>
      <w:hyperlink r:id="rId60" w:anchor="Public%20Health" w:history="1">
        <w:r w:rsidRPr="00CD0EB5">
          <w:rPr>
            <w:rStyle w:val="Hyperlink"/>
            <w:sz w:val="24"/>
            <w:szCs w:val="24"/>
          </w:rPr>
          <w:t>sample job descriptions</w:t>
        </w:r>
      </w:hyperlink>
      <w:r w:rsidRPr="00545144">
        <w:rPr>
          <w:sz w:val="24"/>
          <w:szCs w:val="24"/>
        </w:rPr>
        <w:t xml:space="preserve"> </w:t>
      </w:r>
      <w:r w:rsidR="00545144">
        <w:rPr>
          <w:sz w:val="24"/>
          <w:szCs w:val="24"/>
        </w:rPr>
        <w:t xml:space="preserve">to consider for </w:t>
      </w:r>
      <w:r w:rsidR="0083710F" w:rsidRPr="00545144">
        <w:rPr>
          <w:sz w:val="24"/>
          <w:szCs w:val="24"/>
        </w:rPr>
        <w:t>ACL Title VI</w:t>
      </w:r>
      <w:r w:rsidR="007B083B" w:rsidRPr="00545144">
        <w:rPr>
          <w:sz w:val="24"/>
          <w:szCs w:val="24"/>
        </w:rPr>
        <w:t xml:space="preserve"> Public Health Workforce </w:t>
      </w:r>
      <w:r w:rsidR="00CD0EB5">
        <w:rPr>
          <w:sz w:val="24"/>
          <w:szCs w:val="24"/>
        </w:rPr>
        <w:t>grant fund opportunities</w:t>
      </w:r>
    </w:p>
    <w:p w14:paraId="46C9960E" w14:textId="32A30950" w:rsidR="00890AAD" w:rsidRDefault="00CD0EB5" w:rsidP="00C67658">
      <w:pPr>
        <w:pStyle w:val="ListParagraph"/>
        <w:numPr>
          <w:ilvl w:val="0"/>
          <w:numId w:val="15"/>
        </w:numPr>
        <w:rPr>
          <w:sz w:val="24"/>
          <w:szCs w:val="24"/>
        </w:rPr>
      </w:pPr>
      <w:r>
        <w:rPr>
          <w:sz w:val="24"/>
          <w:szCs w:val="24"/>
        </w:rPr>
        <w:t>Ongoing</w:t>
      </w:r>
      <w:r w:rsidR="00890AAD" w:rsidRPr="00EF5936">
        <w:rPr>
          <w:sz w:val="24"/>
          <w:szCs w:val="24"/>
        </w:rPr>
        <w:t xml:space="preserve"> education and training for staff</w:t>
      </w:r>
    </w:p>
    <w:p w14:paraId="18C38DE2" w14:textId="72428863" w:rsidR="008204B6" w:rsidRDefault="008204B6" w:rsidP="00B50C44">
      <w:pPr>
        <w:pStyle w:val="ListParagraph"/>
        <w:numPr>
          <w:ilvl w:val="0"/>
          <w:numId w:val="31"/>
        </w:numPr>
        <w:rPr>
          <w:sz w:val="24"/>
          <w:szCs w:val="24"/>
        </w:rPr>
      </w:pPr>
      <w:r>
        <w:rPr>
          <w:sz w:val="24"/>
          <w:szCs w:val="24"/>
        </w:rPr>
        <w:t>Coordinate healthy aging trainings for all staff</w:t>
      </w:r>
    </w:p>
    <w:p w14:paraId="43014D9C" w14:textId="4D6B1CB2" w:rsidR="00B50C44" w:rsidRPr="00EF5936" w:rsidRDefault="00B50C44" w:rsidP="00B50C44">
      <w:pPr>
        <w:pStyle w:val="ListParagraph"/>
        <w:numPr>
          <w:ilvl w:val="0"/>
          <w:numId w:val="31"/>
        </w:numPr>
        <w:rPr>
          <w:sz w:val="24"/>
          <w:szCs w:val="24"/>
        </w:rPr>
      </w:pPr>
      <w:r>
        <w:rPr>
          <w:sz w:val="24"/>
          <w:szCs w:val="24"/>
        </w:rPr>
        <w:t>Integrate healthy aging and caregiving support into existing health promotion and chronic disease efforts</w:t>
      </w:r>
    </w:p>
    <w:p w14:paraId="4A85A741" w14:textId="16C6F8FE" w:rsidR="00714EA6" w:rsidRDefault="00714EA6" w:rsidP="14054EFA">
      <w:pPr>
        <w:pStyle w:val="ListParagraph"/>
        <w:numPr>
          <w:ilvl w:val="0"/>
          <w:numId w:val="15"/>
        </w:numPr>
        <w:rPr>
          <w:sz w:val="24"/>
          <w:szCs w:val="24"/>
        </w:rPr>
      </w:pPr>
      <w:r>
        <w:rPr>
          <w:sz w:val="24"/>
          <w:szCs w:val="24"/>
        </w:rPr>
        <w:lastRenderedPageBreak/>
        <w:t>Dedicate staff to become subject matter experts on dementia and caregiving to serve as in-home resources</w:t>
      </w:r>
    </w:p>
    <w:p w14:paraId="73DE4230" w14:textId="3657347E" w:rsidR="00C27270" w:rsidRDefault="00CD0EB5" w:rsidP="14054EFA">
      <w:pPr>
        <w:pStyle w:val="ListParagraph"/>
        <w:numPr>
          <w:ilvl w:val="0"/>
          <w:numId w:val="15"/>
        </w:numPr>
        <w:rPr>
          <w:sz w:val="24"/>
          <w:szCs w:val="24"/>
        </w:rPr>
      </w:pPr>
      <w:r>
        <w:rPr>
          <w:sz w:val="24"/>
          <w:szCs w:val="24"/>
        </w:rPr>
        <w:t>Offer scholarships, fellowships, and internships focused on dementia and public health for high school and college students</w:t>
      </w:r>
    </w:p>
    <w:p w14:paraId="486AAEC4" w14:textId="77777777" w:rsidR="00691422" w:rsidRDefault="00691422" w:rsidP="00C27270">
      <w:pPr>
        <w:rPr>
          <w:sz w:val="24"/>
          <w:szCs w:val="24"/>
        </w:rPr>
      </w:pPr>
    </w:p>
    <w:p w14:paraId="2C3C5FE1" w14:textId="77777777" w:rsidR="00691422" w:rsidRDefault="00691422" w:rsidP="00C27270">
      <w:pPr>
        <w:rPr>
          <w:sz w:val="24"/>
          <w:szCs w:val="24"/>
        </w:rPr>
      </w:pPr>
    </w:p>
    <w:p w14:paraId="5933334D" w14:textId="3FBF62C1" w:rsidR="00C27270" w:rsidRDefault="00C27270" w:rsidP="00C27270">
      <w:pPr>
        <w:rPr>
          <w:sz w:val="24"/>
          <w:szCs w:val="24"/>
        </w:rPr>
      </w:pPr>
      <w:r>
        <w:rPr>
          <w:sz w:val="24"/>
          <w:szCs w:val="24"/>
        </w:rPr>
        <w:t>Note: Road Map for Indian Country:</w:t>
      </w:r>
    </w:p>
    <w:p w14:paraId="6A31FF4E" w14:textId="68825CD9" w:rsidR="00111CE7" w:rsidRPr="00EF5936" w:rsidRDefault="00C27270" w:rsidP="00C27270">
      <w:pPr>
        <w:rPr>
          <w:sz w:val="24"/>
          <w:szCs w:val="24"/>
        </w:rPr>
      </w:pPr>
      <w:r>
        <w:rPr>
          <w:rFonts w:ascii="Calibri" w:hAnsi="Calibri" w:cs="Calibri"/>
          <w:color w:val="201F1E"/>
          <w:shd w:val="clear" w:color="auto" w:fill="FFFFFF"/>
        </w:rPr>
        <w:t>A </w:t>
      </w:r>
      <w:hyperlink r:id="rId61" w:tgtFrame="_blank" w:history="1">
        <w:r>
          <w:rPr>
            <w:rStyle w:val="Hyperlink"/>
            <w:rFonts w:ascii="Calibri" w:hAnsi="Calibri" w:cs="Calibri"/>
            <w:bdr w:val="none" w:sz="0" w:space="0" w:color="auto" w:frame="1"/>
            <w:shd w:val="clear" w:color="auto" w:fill="FFFFFF"/>
          </w:rPr>
          <w:t>Dissemination Guide</w:t>
        </w:r>
      </w:hyperlink>
      <w:r>
        <w:rPr>
          <w:rFonts w:ascii="Calibri" w:hAnsi="Calibri" w:cs="Calibri"/>
          <w:color w:val="201F1E"/>
          <w:shd w:val="clear" w:color="auto" w:fill="FFFFFF"/>
        </w:rPr>
        <w:t> contains quick and ready media engagement templates to help spread the word about the </w:t>
      </w:r>
      <w:r>
        <w:rPr>
          <w:rStyle w:val="Emphasis"/>
          <w:rFonts w:ascii="Calibri" w:hAnsi="Calibri" w:cs="Calibri"/>
          <w:color w:val="201F1E"/>
          <w:bdr w:val="none" w:sz="0" w:space="0" w:color="auto" w:frame="1"/>
          <w:shd w:val="clear" w:color="auto" w:fill="FFFFFF"/>
        </w:rPr>
        <w:t>Road Map for Indian Country</w:t>
      </w:r>
      <w:r>
        <w:rPr>
          <w:rFonts w:ascii="Calibri" w:hAnsi="Calibri" w:cs="Calibri"/>
          <w:color w:val="201F1E"/>
          <w:shd w:val="clear" w:color="auto" w:fill="FFFFFF"/>
        </w:rPr>
        <w:t>. The guide includes media templates, sample social media posts, talking points</w:t>
      </w:r>
      <w:r w:rsidR="00D474DD">
        <w:rPr>
          <w:rFonts w:ascii="Calibri" w:hAnsi="Calibri" w:cs="Calibri"/>
          <w:color w:val="201F1E"/>
          <w:shd w:val="clear" w:color="auto" w:fill="FFFFFF"/>
        </w:rPr>
        <w:t>,</w:t>
      </w:r>
      <w:r>
        <w:rPr>
          <w:rFonts w:ascii="Calibri" w:hAnsi="Calibri" w:cs="Calibri"/>
          <w:color w:val="201F1E"/>
          <w:shd w:val="clear" w:color="auto" w:fill="FFFFFF"/>
        </w:rPr>
        <w:t xml:space="preserve"> and key facts.</w:t>
      </w:r>
      <w:r>
        <w:rPr>
          <w:rFonts w:ascii="Calibri" w:hAnsi="Calibri" w:cs="Calibri"/>
          <w:color w:val="201F1E"/>
        </w:rPr>
        <w:br/>
      </w:r>
      <w:r>
        <w:rPr>
          <w:rFonts w:ascii="Calibri" w:hAnsi="Calibri" w:cs="Calibri"/>
          <w:color w:val="201F1E"/>
        </w:rPr>
        <w:br/>
      </w:r>
      <w:r>
        <w:rPr>
          <w:rFonts w:ascii="Calibri" w:hAnsi="Calibri" w:cs="Calibri"/>
          <w:color w:val="201F1E"/>
          <w:shd w:val="clear" w:color="auto" w:fill="FFFFFF"/>
        </w:rPr>
        <w:t>A </w:t>
      </w:r>
      <w:hyperlink r:id="rId62" w:tgtFrame="_blank" w:history="1">
        <w:r>
          <w:rPr>
            <w:rStyle w:val="Hyperlink"/>
            <w:rFonts w:ascii="Calibri" w:hAnsi="Calibri" w:cs="Calibri"/>
            <w:bdr w:val="none" w:sz="0" w:space="0" w:color="auto" w:frame="1"/>
            <w:shd w:val="clear" w:color="auto" w:fill="FFFFFF"/>
          </w:rPr>
          <w:t>Planning Guide</w:t>
        </w:r>
      </w:hyperlink>
      <w:r>
        <w:rPr>
          <w:rFonts w:ascii="Calibri" w:hAnsi="Calibri" w:cs="Calibri"/>
          <w:color w:val="201F1E"/>
          <w:shd w:val="clear" w:color="auto" w:fill="FFFFFF"/>
        </w:rPr>
        <w:t xml:space="preserve"> will help public health professionals select </w:t>
      </w:r>
      <w:r w:rsidR="000C6672">
        <w:rPr>
          <w:rFonts w:ascii="Calibri" w:hAnsi="Calibri" w:cs="Calibri"/>
          <w:color w:val="201F1E"/>
          <w:shd w:val="clear" w:color="auto" w:fill="FFFFFF"/>
        </w:rPr>
        <w:t xml:space="preserve">the </w:t>
      </w:r>
      <w:r>
        <w:rPr>
          <w:rFonts w:ascii="Calibri" w:hAnsi="Calibri" w:cs="Calibri"/>
          <w:color w:val="201F1E"/>
          <w:shd w:val="clear" w:color="auto" w:fill="FFFFFF"/>
        </w:rPr>
        <w:t>Healthy Brain Initiative Road Map for Indian Country strategies to begin implementation. The guide contains easy-to-use worksheets and resources to prioritize, plan and promote Road Map strategies with AI/AN communities.</w:t>
      </w:r>
    </w:p>
    <w:sectPr w:rsidR="00111CE7" w:rsidRPr="00EF5936" w:rsidSect="00677F36">
      <w:headerReference w:type="default" r:id="rId63"/>
      <w:footerReference w:type="default" r:id="rId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9F0F" w14:textId="77777777" w:rsidR="00385CC6" w:rsidRDefault="00385CC6" w:rsidP="006A02E3">
      <w:pPr>
        <w:spacing w:after="0" w:line="240" w:lineRule="auto"/>
      </w:pPr>
      <w:r>
        <w:separator/>
      </w:r>
    </w:p>
  </w:endnote>
  <w:endnote w:type="continuationSeparator" w:id="0">
    <w:p w14:paraId="779E0E7E" w14:textId="77777777" w:rsidR="00385CC6" w:rsidRDefault="00385CC6" w:rsidP="006A02E3">
      <w:pPr>
        <w:spacing w:after="0" w:line="240" w:lineRule="auto"/>
      </w:pPr>
      <w:r>
        <w:continuationSeparator/>
      </w:r>
    </w:p>
  </w:endnote>
  <w:endnote w:type="continuationNotice" w:id="1">
    <w:p w14:paraId="3CF57681" w14:textId="77777777" w:rsidR="00385CC6" w:rsidRDefault="00385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14242"/>
      <w:docPartObj>
        <w:docPartGallery w:val="Page Numbers (Bottom of Page)"/>
        <w:docPartUnique/>
      </w:docPartObj>
    </w:sdtPr>
    <w:sdtEndPr>
      <w:rPr>
        <w:noProof/>
      </w:rPr>
    </w:sdtEndPr>
    <w:sdtContent>
      <w:p w14:paraId="451E22E9" w14:textId="736E5710" w:rsidR="00922559" w:rsidRDefault="00922559" w:rsidP="009225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E5D527" w14:textId="77777777" w:rsidR="00CF0CC5" w:rsidRDefault="00CF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5E1B" w14:textId="77777777" w:rsidR="00385CC6" w:rsidRDefault="00385CC6" w:rsidP="006A02E3">
      <w:pPr>
        <w:spacing w:after="0" w:line="240" w:lineRule="auto"/>
      </w:pPr>
      <w:r>
        <w:separator/>
      </w:r>
    </w:p>
  </w:footnote>
  <w:footnote w:type="continuationSeparator" w:id="0">
    <w:p w14:paraId="06534968" w14:textId="77777777" w:rsidR="00385CC6" w:rsidRDefault="00385CC6" w:rsidP="006A02E3">
      <w:pPr>
        <w:spacing w:after="0" w:line="240" w:lineRule="auto"/>
      </w:pPr>
      <w:r>
        <w:continuationSeparator/>
      </w:r>
    </w:p>
  </w:footnote>
  <w:footnote w:type="continuationNotice" w:id="1">
    <w:p w14:paraId="132903E4" w14:textId="77777777" w:rsidR="00385CC6" w:rsidRDefault="00385C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00A3" w14:textId="6F7629A1" w:rsidR="00CF0CC5" w:rsidRDefault="00CF0CC5">
    <w:pPr>
      <w:pStyle w:val="Header"/>
    </w:pPr>
    <w:r>
      <w:rPr>
        <w:noProof/>
      </w:rPr>
      <w:drawing>
        <wp:anchor distT="0" distB="0" distL="114300" distR="114300" simplePos="0" relativeHeight="251658240" behindDoc="0" locked="0" layoutInCell="1" allowOverlap="1" wp14:anchorId="2327ED1E" wp14:editId="1BE324CF">
          <wp:simplePos x="0" y="0"/>
          <wp:positionH relativeFrom="margin">
            <wp:align>center</wp:align>
          </wp:positionH>
          <wp:positionV relativeFrom="page">
            <wp:posOffset>142875</wp:posOffset>
          </wp:positionV>
          <wp:extent cx="2238375" cy="525780"/>
          <wp:effectExtent l="0" t="0" r="9525" b="762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4E7DA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57AC4"/>
    <w:multiLevelType w:val="hybridMultilevel"/>
    <w:tmpl w:val="1B888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718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594AFB"/>
    <w:multiLevelType w:val="hybridMultilevel"/>
    <w:tmpl w:val="70003B1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o"/>
      <w:lvlJc w:val="left"/>
      <w:pPr>
        <w:ind w:left="144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B05A1D"/>
    <w:multiLevelType w:val="hybridMultilevel"/>
    <w:tmpl w:val="BF24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D7876"/>
    <w:multiLevelType w:val="hybridMultilevel"/>
    <w:tmpl w:val="3542A5C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DC91BC3"/>
    <w:multiLevelType w:val="hybridMultilevel"/>
    <w:tmpl w:val="6DDC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3DCD"/>
    <w:multiLevelType w:val="hybridMultilevel"/>
    <w:tmpl w:val="A76441EA"/>
    <w:lvl w:ilvl="0" w:tplc="0616B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A6877"/>
    <w:multiLevelType w:val="hybridMultilevel"/>
    <w:tmpl w:val="EEAE284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597106"/>
    <w:multiLevelType w:val="hybridMultilevel"/>
    <w:tmpl w:val="80EA01F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517916"/>
    <w:multiLevelType w:val="hybridMultilevel"/>
    <w:tmpl w:val="0F32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861E7"/>
    <w:multiLevelType w:val="hybridMultilevel"/>
    <w:tmpl w:val="160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D7003"/>
    <w:multiLevelType w:val="hybridMultilevel"/>
    <w:tmpl w:val="5E240166"/>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364E58"/>
    <w:multiLevelType w:val="hybridMultilevel"/>
    <w:tmpl w:val="71C8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07D7B"/>
    <w:multiLevelType w:val="hybridMultilevel"/>
    <w:tmpl w:val="499E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C64EA"/>
    <w:multiLevelType w:val="hybridMultilevel"/>
    <w:tmpl w:val="F47021D0"/>
    <w:lvl w:ilvl="0" w:tplc="4842A2E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2B726F"/>
    <w:multiLevelType w:val="hybridMultilevel"/>
    <w:tmpl w:val="CDCE0D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978A1"/>
    <w:multiLevelType w:val="hybridMultilevel"/>
    <w:tmpl w:val="3A8EB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E69CF"/>
    <w:multiLevelType w:val="hybridMultilevel"/>
    <w:tmpl w:val="1388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841AE"/>
    <w:multiLevelType w:val="hybridMultilevel"/>
    <w:tmpl w:val="F75E6732"/>
    <w:lvl w:ilvl="0" w:tplc="FFFFFFF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B20863"/>
    <w:multiLevelType w:val="hybridMultilevel"/>
    <w:tmpl w:val="C9F4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07907"/>
    <w:multiLevelType w:val="hybridMultilevel"/>
    <w:tmpl w:val="E92A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72B33"/>
    <w:multiLevelType w:val="hybridMultilevel"/>
    <w:tmpl w:val="8CA4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85F64"/>
    <w:multiLevelType w:val="hybridMultilevel"/>
    <w:tmpl w:val="78A0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209BF"/>
    <w:multiLevelType w:val="hybridMultilevel"/>
    <w:tmpl w:val="3CD08C8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06D8A"/>
    <w:multiLevelType w:val="hybridMultilevel"/>
    <w:tmpl w:val="42ECCE88"/>
    <w:lvl w:ilvl="0" w:tplc="1DA24F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077C6"/>
    <w:multiLevelType w:val="hybridMultilevel"/>
    <w:tmpl w:val="94E247E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2B3238"/>
    <w:multiLevelType w:val="hybridMultilevel"/>
    <w:tmpl w:val="AC861BC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1501B"/>
    <w:multiLevelType w:val="hybridMultilevel"/>
    <w:tmpl w:val="764A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35E3A"/>
    <w:multiLevelType w:val="hybridMultilevel"/>
    <w:tmpl w:val="4C74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C155E"/>
    <w:multiLevelType w:val="hybridMultilevel"/>
    <w:tmpl w:val="DF3C9014"/>
    <w:lvl w:ilvl="0" w:tplc="FFFFFFF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8216B90"/>
    <w:multiLevelType w:val="hybridMultilevel"/>
    <w:tmpl w:val="F3D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40C5F"/>
    <w:multiLevelType w:val="hybridMultilevel"/>
    <w:tmpl w:val="8642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F77F1"/>
    <w:multiLevelType w:val="hybridMultilevel"/>
    <w:tmpl w:val="E63C207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7C843A11"/>
    <w:multiLevelType w:val="hybridMultilevel"/>
    <w:tmpl w:val="5F5A75D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232218">
    <w:abstractNumId w:val="18"/>
  </w:num>
  <w:num w:numId="2" w16cid:durableId="403456130">
    <w:abstractNumId w:val="4"/>
  </w:num>
  <w:num w:numId="3" w16cid:durableId="1943102408">
    <w:abstractNumId w:val="28"/>
  </w:num>
  <w:num w:numId="4" w16cid:durableId="1463042235">
    <w:abstractNumId w:val="9"/>
  </w:num>
  <w:num w:numId="5" w16cid:durableId="228536112">
    <w:abstractNumId w:val="26"/>
  </w:num>
  <w:num w:numId="6" w16cid:durableId="682391427">
    <w:abstractNumId w:val="0"/>
  </w:num>
  <w:num w:numId="7" w16cid:durableId="2097360691">
    <w:abstractNumId w:val="2"/>
  </w:num>
  <w:num w:numId="8" w16cid:durableId="1249080111">
    <w:abstractNumId w:val="23"/>
  </w:num>
  <w:num w:numId="9" w16cid:durableId="1582329278">
    <w:abstractNumId w:val="6"/>
  </w:num>
  <w:num w:numId="10" w16cid:durableId="989821033">
    <w:abstractNumId w:val="31"/>
  </w:num>
  <w:num w:numId="11" w16cid:durableId="1730182017">
    <w:abstractNumId w:val="7"/>
  </w:num>
  <w:num w:numId="12" w16cid:durableId="704981926">
    <w:abstractNumId w:val="13"/>
  </w:num>
  <w:num w:numId="13" w16cid:durableId="373390514">
    <w:abstractNumId w:val="14"/>
  </w:num>
  <w:num w:numId="14" w16cid:durableId="1451821819">
    <w:abstractNumId w:val="15"/>
  </w:num>
  <w:num w:numId="15" w16cid:durableId="2073652884">
    <w:abstractNumId w:val="27"/>
  </w:num>
  <w:num w:numId="16" w16cid:durableId="2022197223">
    <w:abstractNumId w:val="32"/>
  </w:num>
  <w:num w:numId="17" w16cid:durableId="1302536284">
    <w:abstractNumId w:val="24"/>
  </w:num>
  <w:num w:numId="18" w16cid:durableId="1603494362">
    <w:abstractNumId w:val="20"/>
  </w:num>
  <w:num w:numId="19" w16cid:durableId="1816606616">
    <w:abstractNumId w:val="34"/>
  </w:num>
  <w:num w:numId="20" w16cid:durableId="1072002966">
    <w:abstractNumId w:val="21"/>
  </w:num>
  <w:num w:numId="21" w16cid:durableId="244799792">
    <w:abstractNumId w:val="17"/>
  </w:num>
  <w:num w:numId="22" w16cid:durableId="1412386329">
    <w:abstractNumId w:val="22"/>
  </w:num>
  <w:num w:numId="23" w16cid:durableId="1591886119">
    <w:abstractNumId w:val="11"/>
  </w:num>
  <w:num w:numId="24" w16cid:durableId="2048600687">
    <w:abstractNumId w:val="16"/>
  </w:num>
  <w:num w:numId="25" w16cid:durableId="510996357">
    <w:abstractNumId w:val="1"/>
  </w:num>
  <w:num w:numId="26" w16cid:durableId="1560893799">
    <w:abstractNumId w:val="29"/>
  </w:num>
  <w:num w:numId="27" w16cid:durableId="1783694293">
    <w:abstractNumId w:val="33"/>
  </w:num>
  <w:num w:numId="28" w16cid:durableId="438648432">
    <w:abstractNumId w:val="25"/>
  </w:num>
  <w:num w:numId="29" w16cid:durableId="277567740">
    <w:abstractNumId w:val="5"/>
  </w:num>
  <w:num w:numId="30" w16cid:durableId="467017874">
    <w:abstractNumId w:val="12"/>
  </w:num>
  <w:num w:numId="31" w16cid:durableId="2019236987">
    <w:abstractNumId w:val="3"/>
  </w:num>
  <w:num w:numId="32" w16cid:durableId="1889300184">
    <w:abstractNumId w:val="8"/>
  </w:num>
  <w:num w:numId="33" w16cid:durableId="314265876">
    <w:abstractNumId w:val="30"/>
  </w:num>
  <w:num w:numId="34" w16cid:durableId="1748650336">
    <w:abstractNumId w:val="10"/>
  </w:num>
  <w:num w:numId="35" w16cid:durableId="5874679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ARCMxMjM1NjA0NDcyUdpeDU4uLM/DyQAkODWgDYzF8+LQAAAA=="/>
  </w:docVars>
  <w:rsids>
    <w:rsidRoot w:val="00505DE9"/>
    <w:rsid w:val="00003914"/>
    <w:rsid w:val="00003D64"/>
    <w:rsid w:val="000044B0"/>
    <w:rsid w:val="00005BD0"/>
    <w:rsid w:val="0001463D"/>
    <w:rsid w:val="00022131"/>
    <w:rsid w:val="00025C81"/>
    <w:rsid w:val="000324AF"/>
    <w:rsid w:val="00032F4F"/>
    <w:rsid w:val="000350A7"/>
    <w:rsid w:val="00035BC2"/>
    <w:rsid w:val="000565B6"/>
    <w:rsid w:val="00066FDE"/>
    <w:rsid w:val="00070CB3"/>
    <w:rsid w:val="00075FD0"/>
    <w:rsid w:val="000909D2"/>
    <w:rsid w:val="00092186"/>
    <w:rsid w:val="00093F21"/>
    <w:rsid w:val="0009663D"/>
    <w:rsid w:val="00097438"/>
    <w:rsid w:val="000A3700"/>
    <w:rsid w:val="000A37A0"/>
    <w:rsid w:val="000A470C"/>
    <w:rsid w:val="000B5790"/>
    <w:rsid w:val="000C2ED9"/>
    <w:rsid w:val="000C37B7"/>
    <w:rsid w:val="000C6672"/>
    <w:rsid w:val="000D2763"/>
    <w:rsid w:val="000D2DE7"/>
    <w:rsid w:val="000D66C2"/>
    <w:rsid w:val="000D74D4"/>
    <w:rsid w:val="000F529B"/>
    <w:rsid w:val="00111CE7"/>
    <w:rsid w:val="00113D8F"/>
    <w:rsid w:val="001354BB"/>
    <w:rsid w:val="00142130"/>
    <w:rsid w:val="0014217B"/>
    <w:rsid w:val="00143C8A"/>
    <w:rsid w:val="001470EF"/>
    <w:rsid w:val="00147DB9"/>
    <w:rsid w:val="001622D2"/>
    <w:rsid w:val="00166B3A"/>
    <w:rsid w:val="00167EE1"/>
    <w:rsid w:val="00172162"/>
    <w:rsid w:val="001731CD"/>
    <w:rsid w:val="00176DD8"/>
    <w:rsid w:val="00181300"/>
    <w:rsid w:val="00184839"/>
    <w:rsid w:val="001857BE"/>
    <w:rsid w:val="00187E74"/>
    <w:rsid w:val="00192CCD"/>
    <w:rsid w:val="00196ABE"/>
    <w:rsid w:val="001A360B"/>
    <w:rsid w:val="001A5652"/>
    <w:rsid w:val="001A6FC4"/>
    <w:rsid w:val="001B0F7B"/>
    <w:rsid w:val="001C6A0B"/>
    <w:rsid w:val="001D12A2"/>
    <w:rsid w:val="001D489D"/>
    <w:rsid w:val="001F627B"/>
    <w:rsid w:val="002101D7"/>
    <w:rsid w:val="00210415"/>
    <w:rsid w:val="00216BFB"/>
    <w:rsid w:val="0022021E"/>
    <w:rsid w:val="0022736B"/>
    <w:rsid w:val="00227389"/>
    <w:rsid w:val="00236185"/>
    <w:rsid w:val="00237110"/>
    <w:rsid w:val="00241552"/>
    <w:rsid w:val="002466FC"/>
    <w:rsid w:val="00254588"/>
    <w:rsid w:val="00271D3C"/>
    <w:rsid w:val="0027200C"/>
    <w:rsid w:val="002823C9"/>
    <w:rsid w:val="00286BA9"/>
    <w:rsid w:val="002900F1"/>
    <w:rsid w:val="0029278E"/>
    <w:rsid w:val="00295A5D"/>
    <w:rsid w:val="002A440D"/>
    <w:rsid w:val="002B1857"/>
    <w:rsid w:val="002B61F7"/>
    <w:rsid w:val="002B67C0"/>
    <w:rsid w:val="002C0028"/>
    <w:rsid w:val="002C1FCB"/>
    <w:rsid w:val="002C5F56"/>
    <w:rsid w:val="002E5B78"/>
    <w:rsid w:val="002F24B1"/>
    <w:rsid w:val="002F34FF"/>
    <w:rsid w:val="002F5394"/>
    <w:rsid w:val="0030355A"/>
    <w:rsid w:val="00303783"/>
    <w:rsid w:val="003069C1"/>
    <w:rsid w:val="00310382"/>
    <w:rsid w:val="00310D7A"/>
    <w:rsid w:val="00315A09"/>
    <w:rsid w:val="003165ED"/>
    <w:rsid w:val="00327E48"/>
    <w:rsid w:val="00330D7E"/>
    <w:rsid w:val="00336C1B"/>
    <w:rsid w:val="00357C12"/>
    <w:rsid w:val="0036289F"/>
    <w:rsid w:val="00366045"/>
    <w:rsid w:val="003674C9"/>
    <w:rsid w:val="00367D8F"/>
    <w:rsid w:val="003740F3"/>
    <w:rsid w:val="003749C0"/>
    <w:rsid w:val="00383558"/>
    <w:rsid w:val="00385CC6"/>
    <w:rsid w:val="0039720C"/>
    <w:rsid w:val="003A0CE1"/>
    <w:rsid w:val="003A1888"/>
    <w:rsid w:val="003B3595"/>
    <w:rsid w:val="003B63F7"/>
    <w:rsid w:val="003C0E52"/>
    <w:rsid w:val="003C2A5D"/>
    <w:rsid w:val="003C2BDF"/>
    <w:rsid w:val="003C78F4"/>
    <w:rsid w:val="003C7F63"/>
    <w:rsid w:val="003D04C2"/>
    <w:rsid w:val="003D4D49"/>
    <w:rsid w:val="003F66D8"/>
    <w:rsid w:val="00400E6E"/>
    <w:rsid w:val="004033FF"/>
    <w:rsid w:val="004127F1"/>
    <w:rsid w:val="00415D77"/>
    <w:rsid w:val="004179D0"/>
    <w:rsid w:val="00434B49"/>
    <w:rsid w:val="00443827"/>
    <w:rsid w:val="0044617D"/>
    <w:rsid w:val="0046145F"/>
    <w:rsid w:val="00466850"/>
    <w:rsid w:val="00471887"/>
    <w:rsid w:val="0047752A"/>
    <w:rsid w:val="0047752E"/>
    <w:rsid w:val="00490148"/>
    <w:rsid w:val="00490722"/>
    <w:rsid w:val="00494E5A"/>
    <w:rsid w:val="0049506F"/>
    <w:rsid w:val="00496FBB"/>
    <w:rsid w:val="004A0ABE"/>
    <w:rsid w:val="004A2B89"/>
    <w:rsid w:val="004B17AB"/>
    <w:rsid w:val="004B6A41"/>
    <w:rsid w:val="004C5035"/>
    <w:rsid w:val="004F5776"/>
    <w:rsid w:val="005058EB"/>
    <w:rsid w:val="00505DE9"/>
    <w:rsid w:val="00511C81"/>
    <w:rsid w:val="00513540"/>
    <w:rsid w:val="00521D5D"/>
    <w:rsid w:val="00526286"/>
    <w:rsid w:val="00526F56"/>
    <w:rsid w:val="00534DF1"/>
    <w:rsid w:val="00545144"/>
    <w:rsid w:val="00550C81"/>
    <w:rsid w:val="00555F39"/>
    <w:rsid w:val="005715C3"/>
    <w:rsid w:val="005725E1"/>
    <w:rsid w:val="00582DCF"/>
    <w:rsid w:val="005834D8"/>
    <w:rsid w:val="0058381F"/>
    <w:rsid w:val="00585EE1"/>
    <w:rsid w:val="00586DC7"/>
    <w:rsid w:val="00593667"/>
    <w:rsid w:val="0059583E"/>
    <w:rsid w:val="005A20D0"/>
    <w:rsid w:val="005B0B55"/>
    <w:rsid w:val="005D0184"/>
    <w:rsid w:val="005F1DDC"/>
    <w:rsid w:val="005F5C32"/>
    <w:rsid w:val="00603BA3"/>
    <w:rsid w:val="0060668A"/>
    <w:rsid w:val="006070F2"/>
    <w:rsid w:val="00610238"/>
    <w:rsid w:val="00610D69"/>
    <w:rsid w:val="00612EE9"/>
    <w:rsid w:val="00613DCD"/>
    <w:rsid w:val="00617D31"/>
    <w:rsid w:val="00636777"/>
    <w:rsid w:val="00636979"/>
    <w:rsid w:val="00640B5A"/>
    <w:rsid w:val="006463AA"/>
    <w:rsid w:val="00646422"/>
    <w:rsid w:val="00647513"/>
    <w:rsid w:val="006578E0"/>
    <w:rsid w:val="00660ED9"/>
    <w:rsid w:val="00666BCA"/>
    <w:rsid w:val="00672170"/>
    <w:rsid w:val="00672BC7"/>
    <w:rsid w:val="00673179"/>
    <w:rsid w:val="00673D99"/>
    <w:rsid w:val="00677F36"/>
    <w:rsid w:val="006800A1"/>
    <w:rsid w:val="00682701"/>
    <w:rsid w:val="00691422"/>
    <w:rsid w:val="006916F4"/>
    <w:rsid w:val="00691D0B"/>
    <w:rsid w:val="00692C46"/>
    <w:rsid w:val="00693DC7"/>
    <w:rsid w:val="00694581"/>
    <w:rsid w:val="006A02E3"/>
    <w:rsid w:val="006A0523"/>
    <w:rsid w:val="006A2199"/>
    <w:rsid w:val="006A74A3"/>
    <w:rsid w:val="006B1186"/>
    <w:rsid w:val="006C228B"/>
    <w:rsid w:val="006D28C3"/>
    <w:rsid w:val="006E1E2B"/>
    <w:rsid w:val="006E5FCE"/>
    <w:rsid w:val="00701FF9"/>
    <w:rsid w:val="00702F75"/>
    <w:rsid w:val="007144F8"/>
    <w:rsid w:val="00714EA6"/>
    <w:rsid w:val="007158F7"/>
    <w:rsid w:val="007166F8"/>
    <w:rsid w:val="00722B21"/>
    <w:rsid w:val="00735DD0"/>
    <w:rsid w:val="0074200C"/>
    <w:rsid w:val="00742AF9"/>
    <w:rsid w:val="0074594A"/>
    <w:rsid w:val="00754DE4"/>
    <w:rsid w:val="0075569C"/>
    <w:rsid w:val="0076339F"/>
    <w:rsid w:val="00782EB9"/>
    <w:rsid w:val="007832D4"/>
    <w:rsid w:val="00785D84"/>
    <w:rsid w:val="007953C9"/>
    <w:rsid w:val="007A1DBD"/>
    <w:rsid w:val="007B00EF"/>
    <w:rsid w:val="007B083B"/>
    <w:rsid w:val="007B397A"/>
    <w:rsid w:val="007B4E46"/>
    <w:rsid w:val="007B542E"/>
    <w:rsid w:val="007B6511"/>
    <w:rsid w:val="007C4A1F"/>
    <w:rsid w:val="007D1A0E"/>
    <w:rsid w:val="007F069B"/>
    <w:rsid w:val="007F78E8"/>
    <w:rsid w:val="00805008"/>
    <w:rsid w:val="0080520F"/>
    <w:rsid w:val="00812E56"/>
    <w:rsid w:val="00812F4A"/>
    <w:rsid w:val="00816415"/>
    <w:rsid w:val="008178D8"/>
    <w:rsid w:val="008204B6"/>
    <w:rsid w:val="00822FC4"/>
    <w:rsid w:val="008311E0"/>
    <w:rsid w:val="0083710F"/>
    <w:rsid w:val="00840C30"/>
    <w:rsid w:val="00847858"/>
    <w:rsid w:val="00847AA1"/>
    <w:rsid w:val="0085115E"/>
    <w:rsid w:val="00857994"/>
    <w:rsid w:val="00866E00"/>
    <w:rsid w:val="00880BF7"/>
    <w:rsid w:val="0088318D"/>
    <w:rsid w:val="00883DCA"/>
    <w:rsid w:val="00884990"/>
    <w:rsid w:val="00890AAD"/>
    <w:rsid w:val="00891C94"/>
    <w:rsid w:val="00894B2F"/>
    <w:rsid w:val="00895F46"/>
    <w:rsid w:val="008B5E76"/>
    <w:rsid w:val="008C44ED"/>
    <w:rsid w:val="008C4F16"/>
    <w:rsid w:val="008E0A7D"/>
    <w:rsid w:val="008E5B36"/>
    <w:rsid w:val="008E6E89"/>
    <w:rsid w:val="008F19D2"/>
    <w:rsid w:val="008F3139"/>
    <w:rsid w:val="008F7867"/>
    <w:rsid w:val="009060F3"/>
    <w:rsid w:val="00922330"/>
    <w:rsid w:val="00922559"/>
    <w:rsid w:val="00923AE2"/>
    <w:rsid w:val="0092646A"/>
    <w:rsid w:val="00932FDC"/>
    <w:rsid w:val="0093414E"/>
    <w:rsid w:val="00941B3B"/>
    <w:rsid w:val="00944D16"/>
    <w:rsid w:val="009465B1"/>
    <w:rsid w:val="00947F37"/>
    <w:rsid w:val="0095296D"/>
    <w:rsid w:val="00957EB5"/>
    <w:rsid w:val="00976D87"/>
    <w:rsid w:val="00981FDC"/>
    <w:rsid w:val="009908E8"/>
    <w:rsid w:val="00995DEB"/>
    <w:rsid w:val="00996254"/>
    <w:rsid w:val="009A3951"/>
    <w:rsid w:val="009A3A10"/>
    <w:rsid w:val="009B17B8"/>
    <w:rsid w:val="009B3154"/>
    <w:rsid w:val="009B4FB9"/>
    <w:rsid w:val="009B501B"/>
    <w:rsid w:val="009B5F14"/>
    <w:rsid w:val="009B6E83"/>
    <w:rsid w:val="009D7537"/>
    <w:rsid w:val="009E42CB"/>
    <w:rsid w:val="009F4572"/>
    <w:rsid w:val="00A06DF0"/>
    <w:rsid w:val="00A1084E"/>
    <w:rsid w:val="00A11C76"/>
    <w:rsid w:val="00A1508F"/>
    <w:rsid w:val="00A26FD9"/>
    <w:rsid w:val="00A329AF"/>
    <w:rsid w:val="00A32E60"/>
    <w:rsid w:val="00A46642"/>
    <w:rsid w:val="00A46A5C"/>
    <w:rsid w:val="00A61243"/>
    <w:rsid w:val="00A6449E"/>
    <w:rsid w:val="00A667C8"/>
    <w:rsid w:val="00A70ACF"/>
    <w:rsid w:val="00A732BB"/>
    <w:rsid w:val="00A831B3"/>
    <w:rsid w:val="00A84352"/>
    <w:rsid w:val="00A84C29"/>
    <w:rsid w:val="00A92D2D"/>
    <w:rsid w:val="00AA03A6"/>
    <w:rsid w:val="00AA4311"/>
    <w:rsid w:val="00AB2CFF"/>
    <w:rsid w:val="00AC274A"/>
    <w:rsid w:val="00AD451E"/>
    <w:rsid w:val="00AD55F4"/>
    <w:rsid w:val="00AE0064"/>
    <w:rsid w:val="00B102BF"/>
    <w:rsid w:val="00B11221"/>
    <w:rsid w:val="00B14BAE"/>
    <w:rsid w:val="00B14DEE"/>
    <w:rsid w:val="00B16ACC"/>
    <w:rsid w:val="00B21562"/>
    <w:rsid w:val="00B24168"/>
    <w:rsid w:val="00B26E10"/>
    <w:rsid w:val="00B43E7B"/>
    <w:rsid w:val="00B50613"/>
    <w:rsid w:val="00B50C44"/>
    <w:rsid w:val="00B564D1"/>
    <w:rsid w:val="00B63621"/>
    <w:rsid w:val="00B64488"/>
    <w:rsid w:val="00B73DED"/>
    <w:rsid w:val="00B837A8"/>
    <w:rsid w:val="00B91936"/>
    <w:rsid w:val="00B92334"/>
    <w:rsid w:val="00B926C2"/>
    <w:rsid w:val="00BB4F84"/>
    <w:rsid w:val="00BC0F68"/>
    <w:rsid w:val="00BC4235"/>
    <w:rsid w:val="00BC5290"/>
    <w:rsid w:val="00BC7052"/>
    <w:rsid w:val="00BE6F0F"/>
    <w:rsid w:val="00BF2F49"/>
    <w:rsid w:val="00C00166"/>
    <w:rsid w:val="00C100E7"/>
    <w:rsid w:val="00C12B98"/>
    <w:rsid w:val="00C13BB6"/>
    <w:rsid w:val="00C17D6C"/>
    <w:rsid w:val="00C2559B"/>
    <w:rsid w:val="00C27270"/>
    <w:rsid w:val="00C32119"/>
    <w:rsid w:val="00C33436"/>
    <w:rsid w:val="00C375C3"/>
    <w:rsid w:val="00C41586"/>
    <w:rsid w:val="00C46873"/>
    <w:rsid w:val="00C46D16"/>
    <w:rsid w:val="00C5483B"/>
    <w:rsid w:val="00C564F7"/>
    <w:rsid w:val="00C57F67"/>
    <w:rsid w:val="00C65811"/>
    <w:rsid w:val="00C67658"/>
    <w:rsid w:val="00C76535"/>
    <w:rsid w:val="00C867CC"/>
    <w:rsid w:val="00C91EC5"/>
    <w:rsid w:val="00C94D71"/>
    <w:rsid w:val="00C9658F"/>
    <w:rsid w:val="00CA4D35"/>
    <w:rsid w:val="00CB40DC"/>
    <w:rsid w:val="00CC325B"/>
    <w:rsid w:val="00CC5B7B"/>
    <w:rsid w:val="00CD0EB5"/>
    <w:rsid w:val="00CD56B4"/>
    <w:rsid w:val="00CE0068"/>
    <w:rsid w:val="00CE1DBC"/>
    <w:rsid w:val="00CF0CC5"/>
    <w:rsid w:val="00CF0F48"/>
    <w:rsid w:val="00D03CA4"/>
    <w:rsid w:val="00D0411D"/>
    <w:rsid w:val="00D044C0"/>
    <w:rsid w:val="00D12B25"/>
    <w:rsid w:val="00D24966"/>
    <w:rsid w:val="00D266F3"/>
    <w:rsid w:val="00D42433"/>
    <w:rsid w:val="00D4470F"/>
    <w:rsid w:val="00D474DD"/>
    <w:rsid w:val="00D516E3"/>
    <w:rsid w:val="00D528D1"/>
    <w:rsid w:val="00D54F5E"/>
    <w:rsid w:val="00D6114C"/>
    <w:rsid w:val="00D61264"/>
    <w:rsid w:val="00D70993"/>
    <w:rsid w:val="00D71055"/>
    <w:rsid w:val="00D80042"/>
    <w:rsid w:val="00D93C32"/>
    <w:rsid w:val="00DA44B7"/>
    <w:rsid w:val="00DB093B"/>
    <w:rsid w:val="00DB1BC2"/>
    <w:rsid w:val="00DB566D"/>
    <w:rsid w:val="00DD1696"/>
    <w:rsid w:val="00DD5127"/>
    <w:rsid w:val="00DE26C7"/>
    <w:rsid w:val="00DF2E95"/>
    <w:rsid w:val="00DF5B06"/>
    <w:rsid w:val="00E011FF"/>
    <w:rsid w:val="00E21821"/>
    <w:rsid w:val="00E21977"/>
    <w:rsid w:val="00E235CF"/>
    <w:rsid w:val="00E3127C"/>
    <w:rsid w:val="00E416E8"/>
    <w:rsid w:val="00E4207C"/>
    <w:rsid w:val="00E442F4"/>
    <w:rsid w:val="00E55198"/>
    <w:rsid w:val="00E67737"/>
    <w:rsid w:val="00E961D2"/>
    <w:rsid w:val="00EA569B"/>
    <w:rsid w:val="00EB0840"/>
    <w:rsid w:val="00EB0BFB"/>
    <w:rsid w:val="00EB3518"/>
    <w:rsid w:val="00EB4BE1"/>
    <w:rsid w:val="00EB4D32"/>
    <w:rsid w:val="00EB697F"/>
    <w:rsid w:val="00EB7E45"/>
    <w:rsid w:val="00EC1E62"/>
    <w:rsid w:val="00EC66C8"/>
    <w:rsid w:val="00ED0637"/>
    <w:rsid w:val="00EE4D6E"/>
    <w:rsid w:val="00EF5936"/>
    <w:rsid w:val="00EF6224"/>
    <w:rsid w:val="00F15E50"/>
    <w:rsid w:val="00F16A43"/>
    <w:rsid w:val="00F201C7"/>
    <w:rsid w:val="00F42635"/>
    <w:rsid w:val="00F44534"/>
    <w:rsid w:val="00F44BC7"/>
    <w:rsid w:val="00F452EE"/>
    <w:rsid w:val="00F478A6"/>
    <w:rsid w:val="00F501DA"/>
    <w:rsid w:val="00F51A70"/>
    <w:rsid w:val="00F74800"/>
    <w:rsid w:val="00F83D65"/>
    <w:rsid w:val="00F900ED"/>
    <w:rsid w:val="00F9400C"/>
    <w:rsid w:val="00F96F06"/>
    <w:rsid w:val="00FA15D8"/>
    <w:rsid w:val="00FC04DB"/>
    <w:rsid w:val="00FC4277"/>
    <w:rsid w:val="00FD6877"/>
    <w:rsid w:val="00FE0C95"/>
    <w:rsid w:val="00FE3A0E"/>
    <w:rsid w:val="00FE4A9B"/>
    <w:rsid w:val="00FE7765"/>
    <w:rsid w:val="00FF5BCA"/>
    <w:rsid w:val="04ED9D35"/>
    <w:rsid w:val="05524846"/>
    <w:rsid w:val="14054EFA"/>
    <w:rsid w:val="1B170F41"/>
    <w:rsid w:val="22BD116E"/>
    <w:rsid w:val="25555B96"/>
    <w:rsid w:val="2D135730"/>
    <w:rsid w:val="33B5EF2A"/>
    <w:rsid w:val="3F8160BF"/>
    <w:rsid w:val="4E8B9653"/>
    <w:rsid w:val="5415F2D6"/>
    <w:rsid w:val="5C18E55F"/>
    <w:rsid w:val="62D376C6"/>
    <w:rsid w:val="71DDA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BF1D"/>
  <w15:chartTrackingRefBased/>
  <w15:docId w15:val="{1B7C0809-2761-4CAF-9394-F95F53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F7"/>
    <w:rPr>
      <w:rFonts w:eastAsiaTheme="minorEastAsia"/>
    </w:rPr>
  </w:style>
  <w:style w:type="paragraph" w:styleId="Heading1">
    <w:name w:val="heading 1"/>
    <w:basedOn w:val="Normal"/>
    <w:next w:val="Normal"/>
    <w:link w:val="Heading1Char"/>
    <w:uiPriority w:val="9"/>
    <w:qFormat/>
    <w:rsid w:val="00996254"/>
    <w:pPr>
      <w:outlineLvl w:val="0"/>
    </w:pPr>
    <w:rPr>
      <w:rFonts w:cstheme="minorHAnsi"/>
      <w:b/>
      <w:bCs/>
      <w:color w:val="A5002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DE9"/>
    <w:pPr>
      <w:ind w:left="720"/>
      <w:contextualSpacing/>
    </w:pPr>
  </w:style>
  <w:style w:type="character" w:customStyle="1" w:styleId="Heading1Char">
    <w:name w:val="Heading 1 Char"/>
    <w:basedOn w:val="DefaultParagraphFont"/>
    <w:link w:val="Heading1"/>
    <w:uiPriority w:val="9"/>
    <w:rsid w:val="00996254"/>
    <w:rPr>
      <w:rFonts w:cstheme="minorHAnsi"/>
      <w:b/>
      <w:bCs/>
      <w:color w:val="A50021"/>
      <w:sz w:val="24"/>
      <w:szCs w:val="24"/>
    </w:rPr>
  </w:style>
  <w:style w:type="character" w:styleId="Hyperlink">
    <w:name w:val="Hyperlink"/>
    <w:basedOn w:val="DefaultParagraphFont"/>
    <w:uiPriority w:val="99"/>
    <w:unhideWhenUsed/>
    <w:rsid w:val="00996254"/>
    <w:rPr>
      <w:color w:val="0563C1" w:themeColor="hyperlink"/>
      <w:u w:val="single"/>
    </w:rPr>
  </w:style>
  <w:style w:type="character" w:styleId="UnresolvedMention">
    <w:name w:val="Unresolved Mention"/>
    <w:basedOn w:val="DefaultParagraphFont"/>
    <w:uiPriority w:val="99"/>
    <w:semiHidden/>
    <w:unhideWhenUsed/>
    <w:rsid w:val="00996254"/>
    <w:rPr>
      <w:color w:val="605E5C"/>
      <w:shd w:val="clear" w:color="auto" w:fill="E1DFDD"/>
    </w:rPr>
  </w:style>
  <w:style w:type="paragraph" w:customStyle="1" w:styleId="Default">
    <w:name w:val="Default"/>
    <w:rsid w:val="00A70AC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12E56"/>
    <w:rPr>
      <w:color w:val="954F72" w:themeColor="followedHyperlink"/>
      <w:u w:val="single"/>
    </w:rPr>
  </w:style>
  <w:style w:type="paragraph" w:customStyle="1" w:styleId="Style1a">
    <w:name w:val="Style1a"/>
    <w:basedOn w:val="Heading1"/>
    <w:qFormat/>
    <w:rsid w:val="006A2199"/>
    <w:rPr>
      <w:color w:val="C45911" w:themeColor="accent2" w:themeShade="BF"/>
    </w:rPr>
  </w:style>
  <w:style w:type="paragraph" w:customStyle="1" w:styleId="Style1b">
    <w:name w:val="Style1b"/>
    <w:basedOn w:val="Style1a"/>
    <w:qFormat/>
    <w:rsid w:val="006A2199"/>
    <w:rPr>
      <w:bCs w:val="0"/>
    </w:rPr>
  </w:style>
  <w:style w:type="paragraph" w:customStyle="1" w:styleId="Style1c">
    <w:name w:val="Style1c"/>
    <w:basedOn w:val="Style1b"/>
    <w:qFormat/>
    <w:rsid w:val="006A2199"/>
    <w:rPr>
      <w:bCs/>
      <w:color w:val="FFC000"/>
    </w:rPr>
  </w:style>
  <w:style w:type="paragraph" w:customStyle="1" w:styleId="Style1d">
    <w:name w:val="Style1d"/>
    <w:basedOn w:val="Style1a"/>
    <w:qFormat/>
    <w:rsid w:val="006A2199"/>
    <w:rPr>
      <w:bCs w:val="0"/>
      <w:color w:val="538135" w:themeColor="accent6" w:themeShade="BF"/>
    </w:rPr>
  </w:style>
  <w:style w:type="paragraph" w:customStyle="1" w:styleId="Style1e">
    <w:name w:val="Style1e"/>
    <w:basedOn w:val="Style1a"/>
    <w:qFormat/>
    <w:rsid w:val="006A2199"/>
    <w:rPr>
      <w:bCs w:val="0"/>
      <w:color w:val="009999"/>
    </w:rPr>
  </w:style>
  <w:style w:type="paragraph" w:customStyle="1" w:styleId="Style1f">
    <w:name w:val="Style1f"/>
    <w:basedOn w:val="Style1a"/>
    <w:qFormat/>
    <w:rsid w:val="006A2199"/>
    <w:rPr>
      <w:bCs w:val="0"/>
      <w:color w:val="2F5496" w:themeColor="accent1" w:themeShade="BF"/>
    </w:rPr>
  </w:style>
  <w:style w:type="paragraph" w:customStyle="1" w:styleId="Style1g">
    <w:name w:val="Style1g"/>
    <w:basedOn w:val="Style1a"/>
    <w:qFormat/>
    <w:rsid w:val="006A2199"/>
    <w:rPr>
      <w:bCs w:val="0"/>
      <w:color w:val="1F3864" w:themeColor="accent1" w:themeShade="80"/>
    </w:rPr>
  </w:style>
  <w:style w:type="paragraph" w:customStyle="1" w:styleId="Style1h">
    <w:name w:val="Style1h"/>
    <w:basedOn w:val="Style1b"/>
    <w:qFormat/>
    <w:rsid w:val="006A2199"/>
    <w:rPr>
      <w:bCs/>
      <w:color w:val="7030A0"/>
    </w:rPr>
  </w:style>
  <w:style w:type="paragraph" w:customStyle="1" w:styleId="Style1j">
    <w:name w:val="Style1j"/>
    <w:basedOn w:val="Style1a"/>
    <w:qFormat/>
    <w:rsid w:val="006A2199"/>
    <w:rPr>
      <w:bCs w:val="0"/>
      <w:color w:val="BC17D7"/>
    </w:rPr>
  </w:style>
  <w:style w:type="character" w:styleId="Emphasis">
    <w:name w:val="Emphasis"/>
    <w:basedOn w:val="DefaultParagraphFont"/>
    <w:uiPriority w:val="20"/>
    <w:qFormat/>
    <w:rsid w:val="007832D4"/>
    <w:rPr>
      <w:i/>
      <w:iCs/>
    </w:rPr>
  </w:style>
  <w:style w:type="character" w:customStyle="1" w:styleId="normaltextrun">
    <w:name w:val="normaltextrun"/>
    <w:basedOn w:val="DefaultParagraphFont"/>
    <w:rsid w:val="00513540"/>
  </w:style>
  <w:style w:type="paragraph" w:customStyle="1" w:styleId="Pa13">
    <w:name w:val="Pa13"/>
    <w:basedOn w:val="Default"/>
    <w:next w:val="Default"/>
    <w:uiPriority w:val="99"/>
    <w:rsid w:val="00880BF7"/>
    <w:pPr>
      <w:spacing w:line="221" w:lineRule="atLeast"/>
    </w:pPr>
    <w:rPr>
      <w:rFonts w:eastAsiaTheme="minorEastAsia"/>
      <w:color w:val="auto"/>
    </w:rPr>
  </w:style>
  <w:style w:type="character" w:customStyle="1" w:styleId="A2">
    <w:name w:val="A2"/>
    <w:uiPriority w:val="99"/>
    <w:rsid w:val="00880BF7"/>
    <w:rPr>
      <w:color w:val="211D1E"/>
      <w:sz w:val="20"/>
      <w:szCs w:val="20"/>
    </w:rPr>
  </w:style>
  <w:style w:type="character" w:customStyle="1" w:styleId="A3">
    <w:name w:val="A3"/>
    <w:uiPriority w:val="99"/>
    <w:rsid w:val="00880BF7"/>
    <w:rPr>
      <w:color w:val="1F5D9F"/>
      <w:sz w:val="20"/>
      <w:szCs w:val="20"/>
      <w:u w:val="single"/>
    </w:rPr>
  </w:style>
  <w:style w:type="paragraph" w:styleId="Header">
    <w:name w:val="header"/>
    <w:basedOn w:val="Normal"/>
    <w:link w:val="HeaderChar"/>
    <w:uiPriority w:val="99"/>
    <w:unhideWhenUsed/>
    <w:rsid w:val="00D6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E3"/>
    <w:rPr>
      <w:rFonts w:eastAsiaTheme="minorEastAsia"/>
    </w:rPr>
  </w:style>
  <w:style w:type="paragraph" w:styleId="Footer">
    <w:name w:val="footer"/>
    <w:basedOn w:val="Normal"/>
    <w:link w:val="FooterChar"/>
    <w:uiPriority w:val="99"/>
    <w:unhideWhenUsed/>
    <w:rsid w:val="00D6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werfultoolsforcaregivers.org/" TargetMode="External"/><Relationship Id="rId21" Type="http://schemas.openxmlformats.org/officeDocument/2006/relationships/hyperlink" Target="https://www.cdc.gov/aging/healthybrain/Indian-country-roadmap.html" TargetMode="External"/><Relationship Id="rId34" Type="http://schemas.openxmlformats.org/officeDocument/2006/relationships/hyperlink" Target="https://www.actonalz.org/convene" TargetMode="External"/><Relationship Id="rId42" Type="http://schemas.openxmlformats.org/officeDocument/2006/relationships/hyperlink" Target="https://www.cdc.gov/aging/healthybrain/Indian-country-roadmap.html" TargetMode="External"/><Relationship Id="rId47" Type="http://schemas.openxmlformats.org/officeDocument/2006/relationships/hyperlink" Target="https://iasquared.org/promising-practice-increasing-dementia-knowledge-and-skills-in-tribal-primary-care-and-public-health-nursing/" TargetMode="External"/><Relationship Id="rId50" Type="http://schemas.openxmlformats.org/officeDocument/2006/relationships/hyperlink" Target="https://www.banneralz.org/" TargetMode="External"/><Relationship Id="rId55" Type="http://schemas.openxmlformats.org/officeDocument/2006/relationships/hyperlink" Target="http://www.p4nh.org/"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dc.gov/brfss/index.html" TargetMode="External"/><Relationship Id="rId29" Type="http://schemas.openxmlformats.org/officeDocument/2006/relationships/hyperlink" Target="https://www.rosalynncarter.org/dwd-training-calendar-2/" TargetMode="External"/><Relationship Id="rId11" Type="http://schemas.openxmlformats.org/officeDocument/2006/relationships/hyperlink" Target="https://www.cdc.gov/aging/healthybrain/Indian-country-roadmap.html" TargetMode="External"/><Relationship Id="rId24" Type="http://schemas.openxmlformats.org/officeDocument/2006/relationships/hyperlink" Target="https://iasquared.org/flyer-10-signs-of-abnormal-memory-loss-or-dementia/" TargetMode="External"/><Relationship Id="rId32" Type="http://schemas.openxmlformats.org/officeDocument/2006/relationships/hyperlink" Target="https://nicoaltsscompass.org/" TargetMode="External"/><Relationship Id="rId37" Type="http://schemas.openxmlformats.org/officeDocument/2006/relationships/hyperlink" Target="https://www.ihs.gov/" TargetMode="External"/><Relationship Id="rId40" Type="http://schemas.openxmlformats.org/officeDocument/2006/relationships/hyperlink" Target="https://www.ihs.gov/locations/" TargetMode="External"/><Relationship Id="rId45" Type="http://schemas.openxmlformats.org/officeDocument/2006/relationships/hyperlink" Target="https://www.nrcnaa.org/native-elder-caregiver-curriculum" TargetMode="External"/><Relationship Id="rId53" Type="http://schemas.openxmlformats.org/officeDocument/2006/relationships/hyperlink" Target="https://uiacoalition.org/survey/" TargetMode="External"/><Relationship Id="rId58" Type="http://schemas.openxmlformats.org/officeDocument/2006/relationships/hyperlink" Target="https://www.agewisekingcounty.org/ill_pubs_articles/natives-engaged-in-alzheimers-research/"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alz.org/media/Documents/healthy-brain-initiative-indian-road-map-dissemination-guide.pdf" TargetMode="External"/><Relationship Id="rId19" Type="http://schemas.openxmlformats.org/officeDocument/2006/relationships/hyperlink" Target="https://www.dhs.wisconsin.gov/dementia/memoryscreening.htm" TargetMode="External"/><Relationship Id="rId14" Type="http://schemas.openxmlformats.org/officeDocument/2006/relationships/hyperlink" Target="https://www.alz.org/media/Documents/rmic-planning-guide.pdf" TargetMode="External"/><Relationship Id="rId22" Type="http://schemas.openxmlformats.org/officeDocument/2006/relationships/hyperlink" Target="https://iasquared.org/dementia-friends/" TargetMode="External"/><Relationship Id="rId27" Type="http://schemas.openxmlformats.org/officeDocument/2006/relationships/hyperlink" Target="https://healthyideasprograms.org/about/" TargetMode="External"/><Relationship Id="rId30" Type="http://schemas.openxmlformats.org/officeDocument/2006/relationships/hyperlink" Target="https://bpc.caregiver.org/" TargetMode="External"/><Relationship Id="rId35" Type="http://schemas.openxmlformats.org/officeDocument/2006/relationships/hyperlink" Target="https://acl.gov/programs/aging-and-disability-networks" TargetMode="External"/><Relationship Id="rId43" Type="http://schemas.openxmlformats.org/officeDocument/2006/relationships/hyperlink" Target="https://www.geron.org/publications/kaer-toolkit?showall=1" TargetMode="External"/><Relationship Id="rId48" Type="http://schemas.openxmlformats.org/officeDocument/2006/relationships/hyperlink" Target="https://www.dfamerica.org/" TargetMode="External"/><Relationship Id="rId56" Type="http://schemas.openxmlformats.org/officeDocument/2006/relationships/hyperlink" Target="https://ireach.wsu.edu/nad-rcmar/"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memorykeepersmdt.com/" TargetMode="External"/><Relationship Id="rId3" Type="http://schemas.openxmlformats.org/officeDocument/2006/relationships/customXml" Target="../customXml/item3.xml"/><Relationship Id="rId12" Type="http://schemas.openxmlformats.org/officeDocument/2006/relationships/hyperlink" Target="https://www.astho.org/globalassets/pdf/needs-assessment-toolkit-for-dementia-cognitive-health-and-caregiving.pdf" TargetMode="External"/><Relationship Id="rId17" Type="http://schemas.openxmlformats.org/officeDocument/2006/relationships/hyperlink" Target="https://iasquared.org/promising-practice-culturally-adapted-screening-tool-for-alzheimers-and-dementia-ad8/" TargetMode="External"/><Relationship Id="rId25" Type="http://schemas.openxmlformats.org/officeDocument/2006/relationships/hyperlink" Target="https://iasquared.org/savvy-caregiver-in-indian-country-materials/" TargetMode="External"/><Relationship Id="rId33" Type="http://schemas.openxmlformats.org/officeDocument/2006/relationships/hyperlink" Target="https://iasquared.org/wp-content/uploads/2022/02/rmic-planning-guide.pdf" TargetMode="External"/><Relationship Id="rId38" Type="http://schemas.openxmlformats.org/officeDocument/2006/relationships/hyperlink" Target="http://www.alz.org/media/Documents/alzheimers-dementia-promoting-caregiving-across-full-community.pdf" TargetMode="External"/><Relationship Id="rId46" Type="http://schemas.openxmlformats.org/officeDocument/2006/relationships/hyperlink" Target="https://bhw.hrsa.gov/alzheimers-dementia-training" TargetMode="External"/><Relationship Id="rId59" Type="http://schemas.openxmlformats.org/officeDocument/2006/relationships/hyperlink" Target="https://www.nrcnaa.org/" TargetMode="External"/><Relationship Id="rId20" Type="http://schemas.openxmlformats.org/officeDocument/2006/relationships/hyperlink" Target="https://www.alz.org/professionals/public-health/public-health-center-of-excellence" TargetMode="External"/><Relationship Id="rId41" Type="http://schemas.openxmlformats.org/officeDocument/2006/relationships/hyperlink" Target="https://www.dhs.wisconsin.gov/adrc/dementia-care-specialist-program.htm" TargetMode="External"/><Relationship Id="rId54" Type="http://schemas.openxmlformats.org/officeDocument/2006/relationships/hyperlink" Target="http://depts.washington.edu/mbwc/adrc/page/indigenous-aging-resources" TargetMode="External"/><Relationship Id="rId62" Type="http://schemas.openxmlformats.org/officeDocument/2006/relationships/hyperlink" Target="https://www.alz.org/media/Documents/rmic-planning-guide.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lz.org/media/Documents/rmic-planning-guide.pdf" TargetMode="External"/><Relationship Id="rId23" Type="http://schemas.openxmlformats.org/officeDocument/2006/relationships/hyperlink" Target="https://iasquared.org/toolkit-healthy-heart-health-brain/" TargetMode="External"/><Relationship Id="rId28" Type="http://schemas.openxmlformats.org/officeDocument/2006/relationships/hyperlink" Target="https://musicandmemory.org/" TargetMode="External"/><Relationship Id="rId36" Type="http://schemas.openxmlformats.org/officeDocument/2006/relationships/hyperlink" Target="https://acl.gov/node/593" TargetMode="External"/><Relationship Id="rId49" Type="http://schemas.openxmlformats.org/officeDocument/2006/relationships/hyperlink" Target="https://www.dfamerica.org/evaluation" TargetMode="External"/><Relationship Id="rId57" Type="http://schemas.openxmlformats.org/officeDocument/2006/relationships/hyperlink" Target="https://ireach.wsu.edu/p4nh/project/specialized-center-of-excellence-on-alzheimers-disease-in-american-indians-and-alaska-natives/" TargetMode="External"/><Relationship Id="rId10" Type="http://schemas.openxmlformats.org/officeDocument/2006/relationships/image" Target="media/image1.png"/><Relationship Id="rId31" Type="http://schemas.openxmlformats.org/officeDocument/2006/relationships/hyperlink" Target="https://iasquared.org/caregiving/resource-library-caregiving/" TargetMode="External"/><Relationship Id="rId44" Type="http://schemas.openxmlformats.org/officeDocument/2006/relationships/hyperlink" Target="https://www.google.com/url?sa=t&amp;rct=j&amp;q=&amp;esrc=s&amp;source=web&amp;cd=&amp;ved=2ahUKEwiEm4CunY_3AhUlhuAKHUT2BXAQFnoECEIQAQ&amp;url=https%3A%2F%2Fwww.alz.org%2Fcareplanning%2Fdownloads%2Fcare-planning-toolkit.pdf&amp;usg=AOvVaw1d9eVHChp9nvSinA79bf6Z" TargetMode="External"/><Relationship Id="rId52" Type="http://schemas.openxmlformats.org/officeDocument/2006/relationships/hyperlink" Target="https://www.aheadstudy.org/" TargetMode="External"/><Relationship Id="rId60" Type="http://schemas.openxmlformats.org/officeDocument/2006/relationships/hyperlink" Target="https://olderindians.acl.gov/important-links/"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asquared.org/3279-2/" TargetMode="External"/><Relationship Id="rId18" Type="http://schemas.openxmlformats.org/officeDocument/2006/relationships/hyperlink" Target="https://iasquared.org/promising-practice-community-health-workers-assist-with-early-detection-of-dementia-and-cognitive-impairment/" TargetMode="External"/><Relationship Id="rId39" Type="http://schemas.openxmlformats.org/officeDocument/2006/relationships/hyperlink" Target="https://www.dfamerica.or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E3F6B4A835542AB0CAC85C22345B5" ma:contentTypeVersion="6" ma:contentTypeDescription="Create a new document." ma:contentTypeScope="" ma:versionID="2f3bc1dbff7b5af4753153d41671abdf">
  <xsd:schema xmlns:xsd="http://www.w3.org/2001/XMLSchema" xmlns:xs="http://www.w3.org/2001/XMLSchema" xmlns:p="http://schemas.microsoft.com/office/2006/metadata/properties" xmlns:ns2="9e6f4e1e-6cbd-403d-85f6-12c52659aad1" xmlns:ns3="141bc866-d60d-4eb6-9d78-432508415ed9" targetNamespace="http://schemas.microsoft.com/office/2006/metadata/properties" ma:root="true" ma:fieldsID="cf69332c927c822018ac989d9ef0145f" ns2:_="" ns3:_="">
    <xsd:import namespace="9e6f4e1e-6cbd-403d-85f6-12c52659aad1"/>
    <xsd:import namespace="141bc866-d60d-4eb6-9d78-432508415e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f4e1e-6cbd-403d-85f6-12c52659aa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bc866-d60d-4eb6-9d78-432508415e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F8CFE-21ED-4235-B2A2-405CA010F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f4e1e-6cbd-403d-85f6-12c52659aad1"/>
    <ds:schemaRef ds:uri="141bc866-d60d-4eb6-9d78-43250841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9BA9E-380F-46B8-B80A-9D66967155FB}">
  <ds:schemaRefs>
    <ds:schemaRef ds:uri="http://schemas.microsoft.com/sharepoint/v3/contenttype/forms"/>
  </ds:schemaRefs>
</ds:datastoreItem>
</file>

<file path=customXml/itemProps3.xml><?xml version="1.0" encoding="utf-8"?>
<ds:datastoreItem xmlns:ds="http://schemas.openxmlformats.org/officeDocument/2006/customXml" ds:itemID="{20DD28DD-6C88-4C59-9968-927348E12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Links>
    <vt:vector size="312" baseType="variant">
      <vt:variant>
        <vt:i4>3735661</vt:i4>
      </vt:variant>
      <vt:variant>
        <vt:i4>150</vt:i4>
      </vt:variant>
      <vt:variant>
        <vt:i4>0</vt:i4>
      </vt:variant>
      <vt:variant>
        <vt:i4>5</vt:i4>
      </vt:variant>
      <vt:variant>
        <vt:lpwstr>https://www.alz.org/media/Documents/rmic-planning-guide.pdf</vt:lpwstr>
      </vt:variant>
      <vt:variant>
        <vt:lpwstr/>
      </vt:variant>
      <vt:variant>
        <vt:i4>655372</vt:i4>
      </vt:variant>
      <vt:variant>
        <vt:i4>147</vt:i4>
      </vt:variant>
      <vt:variant>
        <vt:i4>0</vt:i4>
      </vt:variant>
      <vt:variant>
        <vt:i4>5</vt:i4>
      </vt:variant>
      <vt:variant>
        <vt:lpwstr>https://www.alz.org/media/Documents/healthy-brain-initiative-indian-road-map-dissemination-guide.pdf</vt:lpwstr>
      </vt:variant>
      <vt:variant>
        <vt:lpwstr/>
      </vt:variant>
      <vt:variant>
        <vt:i4>2162723</vt:i4>
      </vt:variant>
      <vt:variant>
        <vt:i4>144</vt:i4>
      </vt:variant>
      <vt:variant>
        <vt:i4>0</vt:i4>
      </vt:variant>
      <vt:variant>
        <vt:i4>5</vt:i4>
      </vt:variant>
      <vt:variant>
        <vt:lpwstr>https://olderindians.acl.gov/important-links/</vt:lpwstr>
      </vt:variant>
      <vt:variant>
        <vt:lpwstr>Public%20Health</vt:lpwstr>
      </vt:variant>
      <vt:variant>
        <vt:i4>3997808</vt:i4>
      </vt:variant>
      <vt:variant>
        <vt:i4>141</vt:i4>
      </vt:variant>
      <vt:variant>
        <vt:i4>0</vt:i4>
      </vt:variant>
      <vt:variant>
        <vt:i4>5</vt:i4>
      </vt:variant>
      <vt:variant>
        <vt:lpwstr>https://www.nrcnaa.org/</vt:lpwstr>
      </vt:variant>
      <vt:variant>
        <vt:lpwstr/>
      </vt:variant>
      <vt:variant>
        <vt:i4>589912</vt:i4>
      </vt:variant>
      <vt:variant>
        <vt:i4>138</vt:i4>
      </vt:variant>
      <vt:variant>
        <vt:i4>0</vt:i4>
      </vt:variant>
      <vt:variant>
        <vt:i4>5</vt:i4>
      </vt:variant>
      <vt:variant>
        <vt:lpwstr>https://www.agewisekingcounty.org/ill_pubs_articles/natives-engaged-in-alzheimers-research/</vt:lpwstr>
      </vt:variant>
      <vt:variant>
        <vt:lpwstr/>
      </vt:variant>
      <vt:variant>
        <vt:i4>7798899</vt:i4>
      </vt:variant>
      <vt:variant>
        <vt:i4>135</vt:i4>
      </vt:variant>
      <vt:variant>
        <vt:i4>0</vt:i4>
      </vt:variant>
      <vt:variant>
        <vt:i4>5</vt:i4>
      </vt:variant>
      <vt:variant>
        <vt:lpwstr>https://ireach.wsu.edu/p4nh/project/specialized-center-of-excellence-on-alzheimers-disease-in-american-indians-and-alaska-natives/</vt:lpwstr>
      </vt:variant>
      <vt:variant>
        <vt:lpwstr/>
      </vt:variant>
      <vt:variant>
        <vt:i4>2031705</vt:i4>
      </vt:variant>
      <vt:variant>
        <vt:i4>132</vt:i4>
      </vt:variant>
      <vt:variant>
        <vt:i4>0</vt:i4>
      </vt:variant>
      <vt:variant>
        <vt:i4>5</vt:i4>
      </vt:variant>
      <vt:variant>
        <vt:lpwstr>https://ireach.wsu.edu/nad-rcmar/</vt:lpwstr>
      </vt:variant>
      <vt:variant>
        <vt:lpwstr/>
      </vt:variant>
      <vt:variant>
        <vt:i4>4587524</vt:i4>
      </vt:variant>
      <vt:variant>
        <vt:i4>129</vt:i4>
      </vt:variant>
      <vt:variant>
        <vt:i4>0</vt:i4>
      </vt:variant>
      <vt:variant>
        <vt:i4>5</vt:i4>
      </vt:variant>
      <vt:variant>
        <vt:lpwstr>http://www.p4nh.org/</vt:lpwstr>
      </vt:variant>
      <vt:variant>
        <vt:lpwstr/>
      </vt:variant>
      <vt:variant>
        <vt:i4>1048663</vt:i4>
      </vt:variant>
      <vt:variant>
        <vt:i4>126</vt:i4>
      </vt:variant>
      <vt:variant>
        <vt:i4>0</vt:i4>
      </vt:variant>
      <vt:variant>
        <vt:i4>5</vt:i4>
      </vt:variant>
      <vt:variant>
        <vt:lpwstr>http://depts.washington.edu/mbwc/adrc/page/indigenous-aging-resources</vt:lpwstr>
      </vt:variant>
      <vt:variant>
        <vt:lpwstr/>
      </vt:variant>
      <vt:variant>
        <vt:i4>5701701</vt:i4>
      </vt:variant>
      <vt:variant>
        <vt:i4>123</vt:i4>
      </vt:variant>
      <vt:variant>
        <vt:i4>0</vt:i4>
      </vt:variant>
      <vt:variant>
        <vt:i4>5</vt:i4>
      </vt:variant>
      <vt:variant>
        <vt:lpwstr>https://uiacoalition.org/survey/</vt:lpwstr>
      </vt:variant>
      <vt:variant>
        <vt:lpwstr/>
      </vt:variant>
      <vt:variant>
        <vt:i4>3539052</vt:i4>
      </vt:variant>
      <vt:variant>
        <vt:i4>120</vt:i4>
      </vt:variant>
      <vt:variant>
        <vt:i4>0</vt:i4>
      </vt:variant>
      <vt:variant>
        <vt:i4>5</vt:i4>
      </vt:variant>
      <vt:variant>
        <vt:lpwstr>https://www.aheadstudy.org/</vt:lpwstr>
      </vt:variant>
      <vt:variant>
        <vt:lpwstr/>
      </vt:variant>
      <vt:variant>
        <vt:i4>1179663</vt:i4>
      </vt:variant>
      <vt:variant>
        <vt:i4>117</vt:i4>
      </vt:variant>
      <vt:variant>
        <vt:i4>0</vt:i4>
      </vt:variant>
      <vt:variant>
        <vt:i4>5</vt:i4>
      </vt:variant>
      <vt:variant>
        <vt:lpwstr>https://memorykeepersmdt.com/</vt:lpwstr>
      </vt:variant>
      <vt:variant>
        <vt:lpwstr/>
      </vt:variant>
      <vt:variant>
        <vt:i4>2752570</vt:i4>
      </vt:variant>
      <vt:variant>
        <vt:i4>114</vt:i4>
      </vt:variant>
      <vt:variant>
        <vt:i4>0</vt:i4>
      </vt:variant>
      <vt:variant>
        <vt:i4>5</vt:i4>
      </vt:variant>
      <vt:variant>
        <vt:lpwstr>https://www.banneralz.org/</vt:lpwstr>
      </vt:variant>
      <vt:variant>
        <vt:lpwstr/>
      </vt:variant>
      <vt:variant>
        <vt:i4>6094922</vt:i4>
      </vt:variant>
      <vt:variant>
        <vt:i4>111</vt:i4>
      </vt:variant>
      <vt:variant>
        <vt:i4>0</vt:i4>
      </vt:variant>
      <vt:variant>
        <vt:i4>5</vt:i4>
      </vt:variant>
      <vt:variant>
        <vt:lpwstr>https://www.dfamerica.org/evaluation</vt:lpwstr>
      </vt:variant>
      <vt:variant>
        <vt:lpwstr/>
      </vt:variant>
      <vt:variant>
        <vt:i4>2162720</vt:i4>
      </vt:variant>
      <vt:variant>
        <vt:i4>108</vt:i4>
      </vt:variant>
      <vt:variant>
        <vt:i4>0</vt:i4>
      </vt:variant>
      <vt:variant>
        <vt:i4>5</vt:i4>
      </vt:variant>
      <vt:variant>
        <vt:lpwstr>https://www.dfamerica.org/</vt:lpwstr>
      </vt:variant>
      <vt:variant>
        <vt:lpwstr/>
      </vt:variant>
      <vt:variant>
        <vt:i4>6422583</vt:i4>
      </vt:variant>
      <vt:variant>
        <vt:i4>105</vt:i4>
      </vt:variant>
      <vt:variant>
        <vt:i4>0</vt:i4>
      </vt:variant>
      <vt:variant>
        <vt:i4>5</vt:i4>
      </vt:variant>
      <vt:variant>
        <vt:lpwstr>https://iasquared.org/promising-practice-increasing-dementia-knowledge-and-skills-in-tribal-primary-care-and-public-health-nursing/</vt:lpwstr>
      </vt:variant>
      <vt:variant>
        <vt:lpwstr/>
      </vt:variant>
      <vt:variant>
        <vt:i4>1638410</vt:i4>
      </vt:variant>
      <vt:variant>
        <vt:i4>102</vt:i4>
      </vt:variant>
      <vt:variant>
        <vt:i4>0</vt:i4>
      </vt:variant>
      <vt:variant>
        <vt:i4>5</vt:i4>
      </vt:variant>
      <vt:variant>
        <vt:lpwstr>https://bhw.hrsa.gov/alzheimers-dementia-training</vt:lpwstr>
      </vt:variant>
      <vt:variant>
        <vt:lpwstr/>
      </vt:variant>
      <vt:variant>
        <vt:i4>1572939</vt:i4>
      </vt:variant>
      <vt:variant>
        <vt:i4>99</vt:i4>
      </vt:variant>
      <vt:variant>
        <vt:i4>0</vt:i4>
      </vt:variant>
      <vt:variant>
        <vt:i4>5</vt:i4>
      </vt:variant>
      <vt:variant>
        <vt:lpwstr>https://www.nrcnaa.org/native-elder-caregiver-curriculum</vt:lpwstr>
      </vt:variant>
      <vt:variant>
        <vt:lpwstr/>
      </vt:variant>
      <vt:variant>
        <vt:i4>4325408</vt:i4>
      </vt:variant>
      <vt:variant>
        <vt:i4>96</vt:i4>
      </vt:variant>
      <vt:variant>
        <vt:i4>0</vt:i4>
      </vt:variant>
      <vt:variant>
        <vt:i4>5</vt:i4>
      </vt:variant>
      <vt:variant>
        <vt:lpwstr>https://www.google.com/url?sa=t&amp;rct=j&amp;q=&amp;esrc=s&amp;source=web&amp;cd=&amp;ved=2ahUKEwiEm4CunY_3AhUlhuAKHUT2BXAQFnoECEIQAQ&amp;url=https%3A%2F%2Fwww.alz.org%2Fcareplanning%2Fdownloads%2Fcare-planning-toolkit.pdf&amp;usg=AOvVaw1d9eVHChp9nvSinA79bf6Z</vt:lpwstr>
      </vt:variant>
      <vt:variant>
        <vt:lpwstr/>
      </vt:variant>
      <vt:variant>
        <vt:i4>1769479</vt:i4>
      </vt:variant>
      <vt:variant>
        <vt:i4>93</vt:i4>
      </vt:variant>
      <vt:variant>
        <vt:i4>0</vt:i4>
      </vt:variant>
      <vt:variant>
        <vt:i4>5</vt:i4>
      </vt:variant>
      <vt:variant>
        <vt:lpwstr>https://www.geron.org/publications/kaer-toolkit?showall=1</vt:lpwstr>
      </vt:variant>
      <vt:variant>
        <vt:lpwstr/>
      </vt:variant>
      <vt:variant>
        <vt:i4>2818167</vt:i4>
      </vt:variant>
      <vt:variant>
        <vt:i4>90</vt:i4>
      </vt:variant>
      <vt:variant>
        <vt:i4>0</vt:i4>
      </vt:variant>
      <vt:variant>
        <vt:i4>5</vt:i4>
      </vt:variant>
      <vt:variant>
        <vt:lpwstr>https://www.cdc.gov/aging/healthybrain/Indian-country-roadmap.html</vt:lpwstr>
      </vt:variant>
      <vt:variant>
        <vt:lpwstr/>
      </vt:variant>
      <vt:variant>
        <vt:i4>3014690</vt:i4>
      </vt:variant>
      <vt:variant>
        <vt:i4>87</vt:i4>
      </vt:variant>
      <vt:variant>
        <vt:i4>0</vt:i4>
      </vt:variant>
      <vt:variant>
        <vt:i4>5</vt:i4>
      </vt:variant>
      <vt:variant>
        <vt:lpwstr>https://www.dhs.wisconsin.gov/adrc/dementia-care-specialist-program.htm</vt:lpwstr>
      </vt:variant>
      <vt:variant>
        <vt:lpwstr/>
      </vt:variant>
      <vt:variant>
        <vt:i4>6815788</vt:i4>
      </vt:variant>
      <vt:variant>
        <vt:i4>84</vt:i4>
      </vt:variant>
      <vt:variant>
        <vt:i4>0</vt:i4>
      </vt:variant>
      <vt:variant>
        <vt:i4>5</vt:i4>
      </vt:variant>
      <vt:variant>
        <vt:lpwstr>https://www.ihs.gov/locations/</vt:lpwstr>
      </vt:variant>
      <vt:variant>
        <vt:lpwstr/>
      </vt:variant>
      <vt:variant>
        <vt:i4>1507407</vt:i4>
      </vt:variant>
      <vt:variant>
        <vt:i4>81</vt:i4>
      </vt:variant>
      <vt:variant>
        <vt:i4>0</vt:i4>
      </vt:variant>
      <vt:variant>
        <vt:i4>5</vt:i4>
      </vt:variant>
      <vt:variant>
        <vt:lpwstr>https://www.dfamerica.org/resources/</vt:lpwstr>
      </vt:variant>
      <vt:variant>
        <vt:lpwstr>legal</vt:lpwstr>
      </vt:variant>
      <vt:variant>
        <vt:i4>4784148</vt:i4>
      </vt:variant>
      <vt:variant>
        <vt:i4>78</vt:i4>
      </vt:variant>
      <vt:variant>
        <vt:i4>0</vt:i4>
      </vt:variant>
      <vt:variant>
        <vt:i4>5</vt:i4>
      </vt:variant>
      <vt:variant>
        <vt:lpwstr>http://www.alz.org/media/Documents/alzheimers-dementia-promoting-caregiving-across-full-community.pdf</vt:lpwstr>
      </vt:variant>
      <vt:variant>
        <vt:lpwstr/>
      </vt:variant>
      <vt:variant>
        <vt:i4>5111883</vt:i4>
      </vt:variant>
      <vt:variant>
        <vt:i4>75</vt:i4>
      </vt:variant>
      <vt:variant>
        <vt:i4>0</vt:i4>
      </vt:variant>
      <vt:variant>
        <vt:i4>5</vt:i4>
      </vt:variant>
      <vt:variant>
        <vt:lpwstr>https://www.ihs.gov/</vt:lpwstr>
      </vt:variant>
      <vt:variant>
        <vt:lpwstr/>
      </vt:variant>
      <vt:variant>
        <vt:i4>1048640</vt:i4>
      </vt:variant>
      <vt:variant>
        <vt:i4>72</vt:i4>
      </vt:variant>
      <vt:variant>
        <vt:i4>0</vt:i4>
      </vt:variant>
      <vt:variant>
        <vt:i4>5</vt:i4>
      </vt:variant>
      <vt:variant>
        <vt:lpwstr>https://acl.gov/node/593</vt:lpwstr>
      </vt:variant>
      <vt:variant>
        <vt:lpwstr/>
      </vt:variant>
      <vt:variant>
        <vt:i4>2228347</vt:i4>
      </vt:variant>
      <vt:variant>
        <vt:i4>69</vt:i4>
      </vt:variant>
      <vt:variant>
        <vt:i4>0</vt:i4>
      </vt:variant>
      <vt:variant>
        <vt:i4>5</vt:i4>
      </vt:variant>
      <vt:variant>
        <vt:lpwstr>https://acl.gov/programs/aging-and-disability-networks</vt:lpwstr>
      </vt:variant>
      <vt:variant>
        <vt:lpwstr/>
      </vt:variant>
      <vt:variant>
        <vt:i4>5898323</vt:i4>
      </vt:variant>
      <vt:variant>
        <vt:i4>66</vt:i4>
      </vt:variant>
      <vt:variant>
        <vt:i4>0</vt:i4>
      </vt:variant>
      <vt:variant>
        <vt:i4>5</vt:i4>
      </vt:variant>
      <vt:variant>
        <vt:lpwstr>https://www.actonalz.org/convene</vt:lpwstr>
      </vt:variant>
      <vt:variant>
        <vt:lpwstr/>
      </vt:variant>
      <vt:variant>
        <vt:i4>4915217</vt:i4>
      </vt:variant>
      <vt:variant>
        <vt:i4>63</vt:i4>
      </vt:variant>
      <vt:variant>
        <vt:i4>0</vt:i4>
      </vt:variant>
      <vt:variant>
        <vt:i4>5</vt:i4>
      </vt:variant>
      <vt:variant>
        <vt:lpwstr>https://iasquared.org/wp-content/uploads/2022/02/rmic-planning-guide.pdf</vt:lpwstr>
      </vt:variant>
      <vt:variant>
        <vt:lpwstr/>
      </vt:variant>
      <vt:variant>
        <vt:i4>6422583</vt:i4>
      </vt:variant>
      <vt:variant>
        <vt:i4>60</vt:i4>
      </vt:variant>
      <vt:variant>
        <vt:i4>0</vt:i4>
      </vt:variant>
      <vt:variant>
        <vt:i4>5</vt:i4>
      </vt:variant>
      <vt:variant>
        <vt:lpwstr>https://iasquared.org/promising-practice-increasing-dementia-knowledge-and-skills-in-tribal-primary-care-and-public-health-nursing/</vt:lpwstr>
      </vt:variant>
      <vt:variant>
        <vt:lpwstr/>
      </vt:variant>
      <vt:variant>
        <vt:i4>1835035</vt:i4>
      </vt:variant>
      <vt:variant>
        <vt:i4>57</vt:i4>
      </vt:variant>
      <vt:variant>
        <vt:i4>0</vt:i4>
      </vt:variant>
      <vt:variant>
        <vt:i4>5</vt:i4>
      </vt:variant>
      <vt:variant>
        <vt:lpwstr>https://nicoaltsscompass.org/</vt:lpwstr>
      </vt:variant>
      <vt:variant>
        <vt:lpwstr/>
      </vt:variant>
      <vt:variant>
        <vt:i4>524309</vt:i4>
      </vt:variant>
      <vt:variant>
        <vt:i4>54</vt:i4>
      </vt:variant>
      <vt:variant>
        <vt:i4>0</vt:i4>
      </vt:variant>
      <vt:variant>
        <vt:i4>5</vt:i4>
      </vt:variant>
      <vt:variant>
        <vt:lpwstr>https://iasquared.org/caregiving/resource-library-caregiving/</vt:lpwstr>
      </vt:variant>
      <vt:variant>
        <vt:lpwstr/>
      </vt:variant>
      <vt:variant>
        <vt:i4>4063294</vt:i4>
      </vt:variant>
      <vt:variant>
        <vt:i4>51</vt:i4>
      </vt:variant>
      <vt:variant>
        <vt:i4>0</vt:i4>
      </vt:variant>
      <vt:variant>
        <vt:i4>5</vt:i4>
      </vt:variant>
      <vt:variant>
        <vt:lpwstr>https://bpc.caregiver.org/</vt:lpwstr>
      </vt:variant>
      <vt:variant>
        <vt:lpwstr>home</vt:lpwstr>
      </vt:variant>
      <vt:variant>
        <vt:i4>2490406</vt:i4>
      </vt:variant>
      <vt:variant>
        <vt:i4>48</vt:i4>
      </vt:variant>
      <vt:variant>
        <vt:i4>0</vt:i4>
      </vt:variant>
      <vt:variant>
        <vt:i4>5</vt:i4>
      </vt:variant>
      <vt:variant>
        <vt:lpwstr>https://www.rosalynncarter.org/dwd-training-calendar-2/</vt:lpwstr>
      </vt:variant>
      <vt:variant>
        <vt:lpwstr/>
      </vt:variant>
      <vt:variant>
        <vt:i4>7536765</vt:i4>
      </vt:variant>
      <vt:variant>
        <vt:i4>45</vt:i4>
      </vt:variant>
      <vt:variant>
        <vt:i4>0</vt:i4>
      </vt:variant>
      <vt:variant>
        <vt:i4>5</vt:i4>
      </vt:variant>
      <vt:variant>
        <vt:lpwstr>https://musicandmemory.org/</vt:lpwstr>
      </vt:variant>
      <vt:variant>
        <vt:lpwstr/>
      </vt:variant>
      <vt:variant>
        <vt:i4>7995429</vt:i4>
      </vt:variant>
      <vt:variant>
        <vt:i4>42</vt:i4>
      </vt:variant>
      <vt:variant>
        <vt:i4>0</vt:i4>
      </vt:variant>
      <vt:variant>
        <vt:i4>5</vt:i4>
      </vt:variant>
      <vt:variant>
        <vt:lpwstr>https://healthyideasprograms.org/about/</vt:lpwstr>
      </vt:variant>
      <vt:variant>
        <vt:lpwstr/>
      </vt:variant>
      <vt:variant>
        <vt:i4>2883689</vt:i4>
      </vt:variant>
      <vt:variant>
        <vt:i4>39</vt:i4>
      </vt:variant>
      <vt:variant>
        <vt:i4>0</vt:i4>
      </vt:variant>
      <vt:variant>
        <vt:i4>5</vt:i4>
      </vt:variant>
      <vt:variant>
        <vt:lpwstr>https://www.powerfultoolsforcaregivers.org/</vt:lpwstr>
      </vt:variant>
      <vt:variant>
        <vt:lpwstr/>
      </vt:variant>
      <vt:variant>
        <vt:i4>3539056</vt:i4>
      </vt:variant>
      <vt:variant>
        <vt:i4>36</vt:i4>
      </vt:variant>
      <vt:variant>
        <vt:i4>0</vt:i4>
      </vt:variant>
      <vt:variant>
        <vt:i4>5</vt:i4>
      </vt:variant>
      <vt:variant>
        <vt:lpwstr>https://iasquared.org/savvy-caregiver-in-indian-country-materials/</vt:lpwstr>
      </vt:variant>
      <vt:variant>
        <vt:lpwstr/>
      </vt:variant>
      <vt:variant>
        <vt:i4>6225920</vt:i4>
      </vt:variant>
      <vt:variant>
        <vt:i4>33</vt:i4>
      </vt:variant>
      <vt:variant>
        <vt:i4>0</vt:i4>
      </vt:variant>
      <vt:variant>
        <vt:i4>5</vt:i4>
      </vt:variant>
      <vt:variant>
        <vt:lpwstr>https://iasquared.org/flyer-10-signs-of-abnormal-memory-loss-or-dementia/</vt:lpwstr>
      </vt:variant>
      <vt:variant>
        <vt:lpwstr/>
      </vt:variant>
      <vt:variant>
        <vt:i4>4915207</vt:i4>
      </vt:variant>
      <vt:variant>
        <vt:i4>30</vt:i4>
      </vt:variant>
      <vt:variant>
        <vt:i4>0</vt:i4>
      </vt:variant>
      <vt:variant>
        <vt:i4>5</vt:i4>
      </vt:variant>
      <vt:variant>
        <vt:lpwstr>https://iasquared.org/toolkit-healthy-heart-health-brain/</vt:lpwstr>
      </vt:variant>
      <vt:variant>
        <vt:lpwstr/>
      </vt:variant>
      <vt:variant>
        <vt:i4>7405665</vt:i4>
      </vt:variant>
      <vt:variant>
        <vt:i4>27</vt:i4>
      </vt:variant>
      <vt:variant>
        <vt:i4>0</vt:i4>
      </vt:variant>
      <vt:variant>
        <vt:i4>5</vt:i4>
      </vt:variant>
      <vt:variant>
        <vt:lpwstr>https://iasquared.org/dementia-friends/</vt:lpwstr>
      </vt:variant>
      <vt:variant>
        <vt:lpwstr/>
      </vt:variant>
      <vt:variant>
        <vt:i4>2818167</vt:i4>
      </vt:variant>
      <vt:variant>
        <vt:i4>24</vt:i4>
      </vt:variant>
      <vt:variant>
        <vt:i4>0</vt:i4>
      </vt:variant>
      <vt:variant>
        <vt:i4>5</vt:i4>
      </vt:variant>
      <vt:variant>
        <vt:lpwstr>https://www.cdc.gov/aging/healthybrain/Indian-country-roadmap.html</vt:lpwstr>
      </vt:variant>
      <vt:variant>
        <vt:lpwstr/>
      </vt:variant>
      <vt:variant>
        <vt:i4>2949224</vt:i4>
      </vt:variant>
      <vt:variant>
        <vt:i4>21</vt:i4>
      </vt:variant>
      <vt:variant>
        <vt:i4>0</vt:i4>
      </vt:variant>
      <vt:variant>
        <vt:i4>5</vt:i4>
      </vt:variant>
      <vt:variant>
        <vt:lpwstr>https://www.alz.org/professionals/public-health/public-health-center-of-excellence</vt:lpwstr>
      </vt:variant>
      <vt:variant>
        <vt:lpwstr/>
      </vt:variant>
      <vt:variant>
        <vt:i4>6619198</vt:i4>
      </vt:variant>
      <vt:variant>
        <vt:i4>18</vt:i4>
      </vt:variant>
      <vt:variant>
        <vt:i4>0</vt:i4>
      </vt:variant>
      <vt:variant>
        <vt:i4>5</vt:i4>
      </vt:variant>
      <vt:variant>
        <vt:lpwstr>https://www.dhs.wisconsin.gov/dementia/memoryscreening.htm</vt:lpwstr>
      </vt:variant>
      <vt:variant>
        <vt:lpwstr/>
      </vt:variant>
      <vt:variant>
        <vt:i4>3473458</vt:i4>
      </vt:variant>
      <vt:variant>
        <vt:i4>15</vt:i4>
      </vt:variant>
      <vt:variant>
        <vt:i4>0</vt:i4>
      </vt:variant>
      <vt:variant>
        <vt:i4>5</vt:i4>
      </vt:variant>
      <vt:variant>
        <vt:lpwstr>https://iasquared.org/promising-practice-community-health-workers-assist-with-early-detection-of-dementia-and-cognitive-impairment/</vt:lpwstr>
      </vt:variant>
      <vt:variant>
        <vt:lpwstr/>
      </vt:variant>
      <vt:variant>
        <vt:i4>3997747</vt:i4>
      </vt:variant>
      <vt:variant>
        <vt:i4>12</vt:i4>
      </vt:variant>
      <vt:variant>
        <vt:i4>0</vt:i4>
      </vt:variant>
      <vt:variant>
        <vt:i4>5</vt:i4>
      </vt:variant>
      <vt:variant>
        <vt:lpwstr>https://iasquared.org/promising-practice-culturally-adapted-screening-tool-for-alzheimers-and-dementia-ad8/</vt:lpwstr>
      </vt:variant>
      <vt:variant>
        <vt:lpwstr/>
      </vt:variant>
      <vt:variant>
        <vt:i4>5308502</vt:i4>
      </vt:variant>
      <vt:variant>
        <vt:i4>9</vt:i4>
      </vt:variant>
      <vt:variant>
        <vt:i4>0</vt:i4>
      </vt:variant>
      <vt:variant>
        <vt:i4>5</vt:i4>
      </vt:variant>
      <vt:variant>
        <vt:lpwstr>https://www.cdc.gov/brfss/index.html</vt:lpwstr>
      </vt:variant>
      <vt:variant>
        <vt:lpwstr/>
      </vt:variant>
      <vt:variant>
        <vt:i4>5177368</vt:i4>
      </vt:variant>
      <vt:variant>
        <vt:i4>6</vt:i4>
      </vt:variant>
      <vt:variant>
        <vt:i4>0</vt:i4>
      </vt:variant>
      <vt:variant>
        <vt:i4>5</vt:i4>
      </vt:variant>
      <vt:variant>
        <vt:lpwstr>https://iasquared.org/3279-2/</vt:lpwstr>
      </vt:variant>
      <vt:variant>
        <vt:lpwstr/>
      </vt:variant>
      <vt:variant>
        <vt:i4>1114204</vt:i4>
      </vt:variant>
      <vt:variant>
        <vt:i4>3</vt:i4>
      </vt:variant>
      <vt:variant>
        <vt:i4>0</vt:i4>
      </vt:variant>
      <vt:variant>
        <vt:i4>5</vt:i4>
      </vt:variant>
      <vt:variant>
        <vt:lpwstr>https://www.astho.org/globalassets/pdf/needs-assessment-toolkit-for-dementia-cognitive-health-and-caregiving.pdf</vt:lpwstr>
      </vt:variant>
      <vt:variant>
        <vt:lpwstr/>
      </vt:variant>
      <vt:variant>
        <vt:i4>2818167</vt:i4>
      </vt:variant>
      <vt:variant>
        <vt:i4>0</vt:i4>
      </vt:variant>
      <vt:variant>
        <vt:i4>0</vt:i4>
      </vt:variant>
      <vt:variant>
        <vt:i4>5</vt:i4>
      </vt:variant>
      <vt:variant>
        <vt:lpwstr>https://www.cdc.gov/aging/healthybrain/Indian-country-roadmap.html</vt:lpwstr>
      </vt:variant>
      <vt:variant>
        <vt:lpwstr/>
      </vt:variant>
      <vt:variant>
        <vt:i4>3735661</vt:i4>
      </vt:variant>
      <vt:variant>
        <vt:i4>0</vt:i4>
      </vt:variant>
      <vt:variant>
        <vt:i4>0</vt:i4>
      </vt:variant>
      <vt:variant>
        <vt:i4>5</vt:i4>
      </vt:variant>
      <vt:variant>
        <vt:lpwstr>https://www.alz.org/media/Documents/rmic-planning-guide.pdf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Crowder</dc:creator>
  <cp:keywords/>
  <dc:description/>
  <cp:lastModifiedBy>Mary Ann O'Meara</cp:lastModifiedBy>
  <cp:revision>290</cp:revision>
  <dcterms:created xsi:type="dcterms:W3CDTF">2022-03-16T21:54:00Z</dcterms:created>
  <dcterms:modified xsi:type="dcterms:W3CDTF">2022-04-13T13:52:00Z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0x010100362E3F6B4A835542AB0CAC85C22345B5</vt:lpwstr>
  </property>
</Properties>
</file>